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C7" w:rsidRPr="00A674C7" w:rsidRDefault="00A674C7" w:rsidP="00A674C7">
      <w:pPr>
        <w:jc w:val="right"/>
        <w:rPr>
          <w:rFonts w:ascii="Times New Roman" w:hAnsi="Times New Roman" w:cs="Times New Roman"/>
          <w:i/>
          <w:sz w:val="20"/>
          <w:lang w:val="kk-KZ"/>
        </w:rPr>
      </w:pPr>
      <w:r>
        <w:rPr>
          <w:rFonts w:ascii="Times New Roman" w:hAnsi="Times New Roman" w:cs="Times New Roman"/>
          <w:i/>
          <w:sz w:val="20"/>
          <w:lang w:val="kk-KZ"/>
        </w:rPr>
        <w:t>«</w:t>
      </w:r>
      <w:r w:rsidRPr="00A674C7">
        <w:rPr>
          <w:rFonts w:ascii="Times New Roman" w:hAnsi="Times New Roman" w:cs="Times New Roman"/>
          <w:i/>
          <w:sz w:val="20"/>
          <w:lang w:val="kk-KZ"/>
        </w:rPr>
        <w:t>Мирас</w:t>
      </w:r>
      <w:r>
        <w:rPr>
          <w:rFonts w:ascii="Times New Roman" w:hAnsi="Times New Roman" w:cs="Times New Roman"/>
          <w:i/>
          <w:sz w:val="20"/>
          <w:lang w:val="kk-KZ"/>
        </w:rPr>
        <w:t>»</w:t>
      </w:r>
      <w:bookmarkStart w:id="0" w:name="_GoBack"/>
      <w:bookmarkEnd w:id="0"/>
      <w:r w:rsidRPr="00A674C7">
        <w:rPr>
          <w:rFonts w:ascii="Times New Roman" w:hAnsi="Times New Roman" w:cs="Times New Roman"/>
          <w:i/>
          <w:sz w:val="20"/>
          <w:lang w:val="kk-KZ"/>
        </w:rPr>
        <w:t xml:space="preserve"> зияткерлік мектебі</w:t>
      </w:r>
    </w:p>
    <w:p w:rsidR="00A674C7" w:rsidRPr="00A674C7" w:rsidRDefault="00A674C7" w:rsidP="00A674C7">
      <w:pPr>
        <w:jc w:val="right"/>
        <w:rPr>
          <w:rFonts w:ascii="Times New Roman" w:hAnsi="Times New Roman" w:cs="Times New Roman"/>
          <w:i/>
          <w:sz w:val="20"/>
          <w:lang w:val="kk-KZ"/>
        </w:rPr>
      </w:pPr>
      <w:r w:rsidRPr="00A674C7">
        <w:rPr>
          <w:rFonts w:ascii="Times New Roman" w:hAnsi="Times New Roman" w:cs="Times New Roman"/>
          <w:i/>
          <w:sz w:val="20"/>
          <w:lang w:val="kk-KZ"/>
        </w:rPr>
        <w:t>Дүйсенбайқызы Зарина</w:t>
      </w:r>
    </w:p>
    <w:p w:rsidR="00A674C7" w:rsidRPr="00A674C7" w:rsidRDefault="00A674C7" w:rsidP="00A674C7">
      <w:pPr>
        <w:jc w:val="right"/>
        <w:rPr>
          <w:rFonts w:ascii="Times New Roman" w:hAnsi="Times New Roman" w:cs="Times New Roman"/>
          <w:i/>
          <w:sz w:val="20"/>
          <w:lang w:val="kk-KZ"/>
        </w:rPr>
      </w:pPr>
      <w:r w:rsidRPr="00A674C7">
        <w:rPr>
          <w:rFonts w:ascii="Times New Roman" w:hAnsi="Times New Roman" w:cs="Times New Roman"/>
          <w:i/>
          <w:sz w:val="20"/>
          <w:lang w:val="kk-KZ"/>
        </w:rPr>
        <w:t>Орыс тілі және әдебиеті</w:t>
      </w:r>
    </w:p>
    <w:p w:rsidR="00A674C7" w:rsidRPr="00A674C7" w:rsidRDefault="00A674C7" w:rsidP="00A674C7">
      <w:pPr>
        <w:jc w:val="center"/>
        <w:rPr>
          <w:rFonts w:ascii="Times New Roman" w:hAnsi="Times New Roman" w:cs="Times New Roman"/>
          <w:b/>
          <w:sz w:val="28"/>
          <w:lang w:val="kk-KZ"/>
        </w:rPr>
      </w:pPr>
      <w:r w:rsidRPr="00A674C7">
        <w:rPr>
          <w:rFonts w:ascii="Times New Roman" w:hAnsi="Times New Roman" w:cs="Times New Roman"/>
          <w:b/>
          <w:sz w:val="28"/>
          <w:lang w:val="kk-KZ"/>
        </w:rPr>
        <w:t>Цифрлық Қазақстанның педагогикаға әсері</w:t>
      </w:r>
    </w:p>
    <w:p w:rsidR="00A674C7" w:rsidRDefault="00A674C7">
      <w:pPr>
        <w:rPr>
          <w:rFonts w:ascii="Times New Roman" w:hAnsi="Times New Roman" w:cs="Times New Roman"/>
          <w:sz w:val="28"/>
          <w:lang w:val="kk-KZ"/>
        </w:rPr>
      </w:pPr>
      <w:proofErr w:type="spellStart"/>
      <w:r w:rsidRPr="00A674C7">
        <w:rPr>
          <w:rFonts w:ascii="Times New Roman" w:hAnsi="Times New Roman" w:cs="Times New Roman"/>
          <w:sz w:val="28"/>
        </w:rPr>
        <w:t>Цифрлық</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Қазақстан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бағдарламасы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білім</w:t>
      </w:r>
      <w:proofErr w:type="spellEnd"/>
      <w:r w:rsidRPr="00A674C7">
        <w:rPr>
          <w:rFonts w:ascii="Times New Roman" w:hAnsi="Times New Roman" w:cs="Times New Roman"/>
          <w:sz w:val="28"/>
        </w:rPr>
        <w:t xml:space="preserve"> беру </w:t>
      </w:r>
      <w:proofErr w:type="spellStart"/>
      <w:r w:rsidRPr="00A674C7">
        <w:rPr>
          <w:rFonts w:ascii="Times New Roman" w:hAnsi="Times New Roman" w:cs="Times New Roman"/>
          <w:sz w:val="28"/>
        </w:rPr>
        <w:t>саласына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елеулі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өзгерістер</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енгізі</w:t>
      </w:r>
      <w:proofErr w:type="gramStart"/>
      <w:r w:rsidRPr="00A674C7">
        <w:rPr>
          <w:rFonts w:ascii="Times New Roman" w:hAnsi="Times New Roman" w:cs="Times New Roman"/>
          <w:sz w:val="28"/>
        </w:rPr>
        <w:t>п</w:t>
      </w:r>
      <w:proofErr w:type="spellEnd"/>
      <w:proofErr w:type="gram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педагогиканы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жаңа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деңгейге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көтеруде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Қазіргі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таңда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технологиялардың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дамуымен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білім</w:t>
      </w:r>
      <w:proofErr w:type="spellEnd"/>
      <w:r w:rsidRPr="00A674C7">
        <w:rPr>
          <w:rFonts w:ascii="Times New Roman" w:hAnsi="Times New Roman" w:cs="Times New Roman"/>
          <w:sz w:val="28"/>
        </w:rPr>
        <w:t xml:space="preserve"> беру </w:t>
      </w:r>
      <w:proofErr w:type="spellStart"/>
      <w:r w:rsidRPr="00A674C7">
        <w:rPr>
          <w:rFonts w:ascii="Times New Roman" w:hAnsi="Times New Roman" w:cs="Times New Roman"/>
          <w:sz w:val="28"/>
        </w:rPr>
        <w:t>жүйесінің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алдында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оқушыларды</w:t>
      </w:r>
      <w:proofErr w:type="spellEnd"/>
      <w:r w:rsidRPr="00A674C7">
        <w:rPr>
          <w:rFonts w:ascii="Times New Roman" w:hAnsi="Times New Roman" w:cs="Times New Roman"/>
          <w:sz w:val="28"/>
        </w:rPr>
        <w:t xml:space="preserve"> XXI </w:t>
      </w:r>
      <w:proofErr w:type="spellStart"/>
      <w:r w:rsidRPr="00A674C7">
        <w:rPr>
          <w:rFonts w:ascii="Times New Roman" w:hAnsi="Times New Roman" w:cs="Times New Roman"/>
          <w:sz w:val="28"/>
        </w:rPr>
        <w:t>ғасыр</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талаптарына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сай</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даярлау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міндеті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тұр</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Бұл</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үдеріс</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жаңа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цифрлық</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құралдарды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қолдану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арқылы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оқыту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әдістерін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жетілдіруді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білім</w:t>
      </w:r>
      <w:proofErr w:type="spellEnd"/>
      <w:r w:rsidRPr="00A674C7">
        <w:rPr>
          <w:rFonts w:ascii="Times New Roman" w:hAnsi="Times New Roman" w:cs="Times New Roman"/>
          <w:sz w:val="28"/>
        </w:rPr>
        <w:t xml:space="preserve"> беру </w:t>
      </w:r>
      <w:proofErr w:type="spellStart"/>
      <w:r w:rsidRPr="00A674C7">
        <w:rPr>
          <w:rFonts w:ascii="Times New Roman" w:hAnsi="Times New Roman" w:cs="Times New Roman"/>
          <w:sz w:val="28"/>
        </w:rPr>
        <w:t>мазмұнын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жаңартуды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және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мұғалімдердің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құзыреттілігін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арттыруды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талап</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етеді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Бі</w:t>
      </w:r>
      <w:proofErr w:type="gramStart"/>
      <w:r w:rsidRPr="00A674C7">
        <w:rPr>
          <w:rFonts w:ascii="Times New Roman" w:hAnsi="Times New Roman" w:cs="Times New Roman"/>
          <w:sz w:val="28"/>
        </w:rPr>
        <w:t>р</w:t>
      </w:r>
      <w:proofErr w:type="gramEnd"/>
      <w:r w:rsidRPr="00A674C7">
        <w:rPr>
          <w:rFonts w:ascii="Times New Roman" w:hAnsi="Times New Roman" w:cs="Times New Roman"/>
          <w:sz w:val="28"/>
        </w:rPr>
        <w:t>іншіден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цифрландыру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оқыту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процесінің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тиімділігін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арттыруда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Интерактивті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тақталар</w:t>
      </w:r>
      <w:proofErr w:type="spellEnd"/>
      <w:r w:rsidRPr="00A674C7">
        <w:rPr>
          <w:rFonts w:ascii="Times New Roman" w:hAnsi="Times New Roman" w:cs="Times New Roman"/>
          <w:sz w:val="28"/>
        </w:rPr>
        <w:t xml:space="preserve">, онлайн </w:t>
      </w:r>
      <w:proofErr w:type="spellStart"/>
      <w:r w:rsidRPr="00A674C7">
        <w:rPr>
          <w:rFonts w:ascii="Times New Roman" w:hAnsi="Times New Roman" w:cs="Times New Roman"/>
          <w:sz w:val="28"/>
        </w:rPr>
        <w:t>платформалар</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және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виртуалды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оқыту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құ</w:t>
      </w:r>
      <w:proofErr w:type="gramStart"/>
      <w:r w:rsidRPr="00A674C7">
        <w:rPr>
          <w:rFonts w:ascii="Times New Roman" w:hAnsi="Times New Roman" w:cs="Times New Roman"/>
          <w:sz w:val="28"/>
        </w:rPr>
        <w:t>ралдары</w:t>
      </w:r>
      <w:proofErr w:type="spellEnd"/>
      <w:proofErr w:type="gram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оқушылардың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сабаққа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деген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қызығушылығын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арттырып</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білімді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жақсы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меңгеруге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мүмкіндік</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береді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Әсіресе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қашықтықтан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оқыту</w:t>
      </w:r>
      <w:proofErr w:type="spellEnd"/>
      <w:r w:rsidRPr="00A674C7">
        <w:rPr>
          <w:rFonts w:ascii="Times New Roman" w:hAnsi="Times New Roman" w:cs="Times New Roman"/>
          <w:sz w:val="28"/>
        </w:rPr>
        <w:t xml:space="preserve"> форматы пандемия </w:t>
      </w:r>
      <w:proofErr w:type="spellStart"/>
      <w:r w:rsidRPr="00A674C7">
        <w:rPr>
          <w:rFonts w:ascii="Times New Roman" w:hAnsi="Times New Roman" w:cs="Times New Roman"/>
          <w:sz w:val="28"/>
        </w:rPr>
        <w:t>кезінде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өзектілікке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ие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болды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және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болашақта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білім</w:t>
      </w:r>
      <w:proofErr w:type="spellEnd"/>
      <w:r w:rsidRPr="00A674C7">
        <w:rPr>
          <w:rFonts w:ascii="Times New Roman" w:hAnsi="Times New Roman" w:cs="Times New Roman"/>
          <w:sz w:val="28"/>
        </w:rPr>
        <w:t xml:space="preserve"> беру </w:t>
      </w:r>
      <w:proofErr w:type="spellStart"/>
      <w:r w:rsidRPr="00A674C7">
        <w:rPr>
          <w:rFonts w:ascii="Times New Roman" w:hAnsi="Times New Roman" w:cs="Times New Roman"/>
          <w:sz w:val="28"/>
        </w:rPr>
        <w:t>жүйесінің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ажырамас</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бө</w:t>
      </w:r>
      <w:proofErr w:type="gramStart"/>
      <w:r w:rsidRPr="00A674C7">
        <w:rPr>
          <w:rFonts w:ascii="Times New Roman" w:hAnsi="Times New Roman" w:cs="Times New Roman"/>
          <w:sz w:val="28"/>
        </w:rPr>
        <w:t>л</w:t>
      </w:r>
      <w:proofErr w:type="gramEnd"/>
      <w:r w:rsidRPr="00A674C7">
        <w:rPr>
          <w:rFonts w:ascii="Times New Roman" w:hAnsi="Times New Roman" w:cs="Times New Roman"/>
          <w:sz w:val="28"/>
        </w:rPr>
        <w:t>ігіне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айналуда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Екіншіден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бі</w:t>
      </w:r>
      <w:proofErr w:type="gramStart"/>
      <w:r w:rsidRPr="00A674C7">
        <w:rPr>
          <w:rFonts w:ascii="Times New Roman" w:hAnsi="Times New Roman" w:cs="Times New Roman"/>
          <w:sz w:val="28"/>
        </w:rPr>
        <w:t>л</w:t>
      </w:r>
      <w:proofErr w:type="gramEnd"/>
      <w:r w:rsidRPr="00A674C7">
        <w:rPr>
          <w:rFonts w:ascii="Times New Roman" w:hAnsi="Times New Roman" w:cs="Times New Roman"/>
          <w:sz w:val="28"/>
        </w:rPr>
        <w:t>ім</w:t>
      </w:r>
      <w:proofErr w:type="spellEnd"/>
      <w:r w:rsidRPr="00A674C7">
        <w:rPr>
          <w:rFonts w:ascii="Times New Roman" w:hAnsi="Times New Roman" w:cs="Times New Roman"/>
          <w:sz w:val="28"/>
        </w:rPr>
        <w:t xml:space="preserve"> беру </w:t>
      </w:r>
      <w:proofErr w:type="spellStart"/>
      <w:r w:rsidRPr="00A674C7">
        <w:rPr>
          <w:rFonts w:ascii="Times New Roman" w:hAnsi="Times New Roman" w:cs="Times New Roman"/>
          <w:sz w:val="28"/>
        </w:rPr>
        <w:t>мазмұны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цифрлық</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ресурстармен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байытылуда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Қазақстанда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цифрлық</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кітапханалар</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ашық</w:t>
      </w:r>
      <w:proofErr w:type="spellEnd"/>
      <w:r w:rsidRPr="00A674C7">
        <w:rPr>
          <w:rFonts w:ascii="Times New Roman" w:hAnsi="Times New Roman" w:cs="Times New Roman"/>
          <w:sz w:val="28"/>
        </w:rPr>
        <w:t xml:space="preserve"> онлайн </w:t>
      </w:r>
      <w:proofErr w:type="spellStart"/>
      <w:r w:rsidRPr="00A674C7">
        <w:rPr>
          <w:rFonts w:ascii="Times New Roman" w:hAnsi="Times New Roman" w:cs="Times New Roman"/>
          <w:sz w:val="28"/>
        </w:rPr>
        <w:t>курстар</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және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электронды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оқулықтар</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жасалып</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оқушылардың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өз</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бетімен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білім</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алуына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жағдай</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жасалуда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Бұл</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оқыту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үрдісін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икемді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ә</w:t>
      </w:r>
      <w:proofErr w:type="gramStart"/>
      <w:r w:rsidRPr="00A674C7">
        <w:rPr>
          <w:rFonts w:ascii="Times New Roman" w:hAnsi="Times New Roman" w:cs="Times New Roman"/>
          <w:sz w:val="28"/>
        </w:rPr>
        <w:t>р</w:t>
      </w:r>
      <w:proofErr w:type="gramEnd"/>
      <w:r w:rsidRPr="00A674C7">
        <w:rPr>
          <w:rFonts w:ascii="Times New Roman" w:hAnsi="Times New Roman" w:cs="Times New Roman"/>
          <w:sz w:val="28"/>
        </w:rPr>
        <w:t>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қолжетімді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етеді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Үшіншіден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цифрландыру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мұғалімдердің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кәсіби</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дамуын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жаңа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сатыға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көтеруде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Қазіргі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мұғалімдерге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цифрлық</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технологияларды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меңгеру</w:t>
      </w:r>
      <w:proofErr w:type="spellEnd"/>
      <w:r w:rsidRPr="00A674C7">
        <w:rPr>
          <w:rFonts w:ascii="Times New Roman" w:hAnsi="Times New Roman" w:cs="Times New Roman"/>
          <w:sz w:val="28"/>
        </w:rPr>
        <w:t xml:space="preserve">, онлайн </w:t>
      </w:r>
      <w:proofErr w:type="spellStart"/>
      <w:r w:rsidRPr="00A674C7">
        <w:rPr>
          <w:rFonts w:ascii="Times New Roman" w:hAnsi="Times New Roman" w:cs="Times New Roman"/>
          <w:sz w:val="28"/>
        </w:rPr>
        <w:t>оқыту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платформаларын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қолдану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және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деректерді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талдай</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алу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маңызды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Бұл</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оларға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оқыту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процесін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тиімді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ұйымдастырып</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ә</w:t>
      </w:r>
      <w:proofErr w:type="gramStart"/>
      <w:r w:rsidRPr="00A674C7">
        <w:rPr>
          <w:rFonts w:ascii="Times New Roman" w:hAnsi="Times New Roman" w:cs="Times New Roman"/>
          <w:sz w:val="28"/>
        </w:rPr>
        <w:t>р</w:t>
      </w:r>
      <w:proofErr w:type="spellEnd"/>
      <w:proofErr w:type="gram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оқушының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жеке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қажеттілігін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ескеруге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мүмкіндік</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береді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Сонымен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қатар</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цифрландыру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білімді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бағалау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жүйесін</w:t>
      </w:r>
      <w:proofErr w:type="spellEnd"/>
      <w:r w:rsidRPr="00A674C7">
        <w:rPr>
          <w:rFonts w:ascii="Times New Roman" w:hAnsi="Times New Roman" w:cs="Times New Roman"/>
          <w:sz w:val="28"/>
        </w:rPr>
        <w:t xml:space="preserve"> де </w:t>
      </w:r>
      <w:proofErr w:type="spellStart"/>
      <w:r w:rsidRPr="00A674C7">
        <w:rPr>
          <w:rFonts w:ascii="Times New Roman" w:hAnsi="Times New Roman" w:cs="Times New Roman"/>
          <w:sz w:val="28"/>
        </w:rPr>
        <w:t>жаңғыртуда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Дә</w:t>
      </w:r>
      <w:proofErr w:type="gramStart"/>
      <w:r w:rsidRPr="00A674C7">
        <w:rPr>
          <w:rFonts w:ascii="Times New Roman" w:hAnsi="Times New Roman" w:cs="Times New Roman"/>
          <w:sz w:val="28"/>
        </w:rPr>
        <w:t>ст</w:t>
      </w:r>
      <w:proofErr w:type="gramEnd"/>
      <w:r w:rsidRPr="00A674C7">
        <w:rPr>
          <w:rFonts w:ascii="Times New Roman" w:hAnsi="Times New Roman" w:cs="Times New Roman"/>
          <w:sz w:val="28"/>
        </w:rPr>
        <w:t>үрлі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тестілеумен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қатар</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білім</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деңгейін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анықтайтын</w:t>
      </w:r>
      <w:proofErr w:type="spellEnd"/>
      <w:r w:rsidRPr="00A674C7">
        <w:rPr>
          <w:rFonts w:ascii="Times New Roman" w:hAnsi="Times New Roman" w:cs="Times New Roman"/>
          <w:sz w:val="28"/>
        </w:rPr>
        <w:t xml:space="preserve"> онлайн </w:t>
      </w:r>
      <w:proofErr w:type="spellStart"/>
      <w:r w:rsidRPr="00A674C7">
        <w:rPr>
          <w:rFonts w:ascii="Times New Roman" w:hAnsi="Times New Roman" w:cs="Times New Roman"/>
          <w:sz w:val="28"/>
        </w:rPr>
        <w:t>платформалар</w:t>
      </w:r>
      <w:proofErr w:type="spellEnd"/>
      <w:r w:rsidRPr="00A674C7">
        <w:rPr>
          <w:rFonts w:ascii="Times New Roman" w:hAnsi="Times New Roman" w:cs="Times New Roman"/>
          <w:sz w:val="28"/>
        </w:rPr>
        <w:t xml:space="preserve"> мен </w:t>
      </w:r>
      <w:proofErr w:type="spellStart"/>
      <w:r w:rsidRPr="00A674C7">
        <w:rPr>
          <w:rFonts w:ascii="Times New Roman" w:hAnsi="Times New Roman" w:cs="Times New Roman"/>
          <w:sz w:val="28"/>
        </w:rPr>
        <w:t>адаптивті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бағалау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құралдары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қолданысқа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енгізілуде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Бұл</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әдістер</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бағалаудың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объективтілігін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арттырып</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оқушылардың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біліміндегі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олқылықтарды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уақытында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анықтауға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көмектеседі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Алайда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цифрлық</w:t>
      </w:r>
      <w:proofErr w:type="spellEnd"/>
      <w:r w:rsidRPr="00A674C7">
        <w:rPr>
          <w:rFonts w:ascii="Times New Roman" w:hAnsi="Times New Roman" w:cs="Times New Roman"/>
          <w:sz w:val="28"/>
        </w:rPr>
        <w:t xml:space="preserve"> трансформация </w:t>
      </w:r>
      <w:proofErr w:type="spellStart"/>
      <w:r w:rsidRPr="00A674C7">
        <w:rPr>
          <w:rFonts w:ascii="Times New Roman" w:hAnsi="Times New Roman" w:cs="Times New Roman"/>
          <w:sz w:val="28"/>
        </w:rPr>
        <w:t>барысында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кейбі</w:t>
      </w:r>
      <w:proofErr w:type="gramStart"/>
      <w:r w:rsidRPr="00A674C7">
        <w:rPr>
          <w:rFonts w:ascii="Times New Roman" w:hAnsi="Times New Roman" w:cs="Times New Roman"/>
          <w:sz w:val="28"/>
        </w:rPr>
        <w:t>р</w:t>
      </w:r>
      <w:proofErr w:type="spellEnd"/>
      <w:proofErr w:type="gram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қиындықтар</w:t>
      </w:r>
      <w:proofErr w:type="spellEnd"/>
      <w:r w:rsidRPr="00A674C7">
        <w:rPr>
          <w:rFonts w:ascii="Times New Roman" w:hAnsi="Times New Roman" w:cs="Times New Roman"/>
          <w:sz w:val="28"/>
        </w:rPr>
        <w:t xml:space="preserve"> да бар. </w:t>
      </w:r>
      <w:proofErr w:type="spellStart"/>
      <w:r w:rsidRPr="00A674C7">
        <w:rPr>
          <w:rFonts w:ascii="Times New Roman" w:hAnsi="Times New Roman" w:cs="Times New Roman"/>
          <w:sz w:val="28"/>
        </w:rPr>
        <w:t>Инфрақұрылымның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жеткіліксіздігі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цифрлық</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сауаттылықтың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төмендігі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және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педагогтардың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жаңа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технологияларды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игеру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кезіндегі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қиындықтары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бұл</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процестің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тежелуіне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әкелуі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мүмкін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Сондықтан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мемлекет</w:t>
      </w:r>
      <w:proofErr w:type="spellEnd"/>
      <w:r w:rsidRPr="00A674C7">
        <w:rPr>
          <w:rFonts w:ascii="Times New Roman" w:hAnsi="Times New Roman" w:cs="Times New Roman"/>
          <w:sz w:val="28"/>
        </w:rPr>
        <w:t xml:space="preserve"> пен </w:t>
      </w:r>
      <w:proofErr w:type="spellStart"/>
      <w:r w:rsidRPr="00A674C7">
        <w:rPr>
          <w:rFonts w:ascii="Times New Roman" w:hAnsi="Times New Roman" w:cs="Times New Roman"/>
          <w:sz w:val="28"/>
        </w:rPr>
        <w:t>қоғам</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бірлесі</w:t>
      </w:r>
      <w:proofErr w:type="gramStart"/>
      <w:r w:rsidRPr="00A674C7">
        <w:rPr>
          <w:rFonts w:ascii="Times New Roman" w:hAnsi="Times New Roman" w:cs="Times New Roman"/>
          <w:sz w:val="28"/>
        </w:rPr>
        <w:t>п</w:t>
      </w:r>
      <w:proofErr w:type="spellEnd"/>
      <w:proofErr w:type="gram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бұл</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мәселелерді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шешуге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күш</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салуы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тиіс</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Жалпы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алғанда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Цифрлық</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Қазақстан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бағдарламасы</w:t>
      </w:r>
      <w:proofErr w:type="spellEnd"/>
      <w:r w:rsidRPr="00A674C7">
        <w:rPr>
          <w:rFonts w:ascii="Times New Roman" w:hAnsi="Times New Roman" w:cs="Times New Roman"/>
          <w:sz w:val="28"/>
        </w:rPr>
        <w:t xml:space="preserve"> </w:t>
      </w:r>
      <w:proofErr w:type="spellStart"/>
      <w:proofErr w:type="gramStart"/>
      <w:r w:rsidRPr="00A674C7">
        <w:rPr>
          <w:rFonts w:ascii="Times New Roman" w:hAnsi="Times New Roman" w:cs="Times New Roman"/>
          <w:sz w:val="28"/>
        </w:rPr>
        <w:t>педагогика</w:t>
      </w:r>
      <w:proofErr w:type="gramEnd"/>
      <w:r w:rsidRPr="00A674C7">
        <w:rPr>
          <w:rFonts w:ascii="Times New Roman" w:hAnsi="Times New Roman" w:cs="Times New Roman"/>
          <w:sz w:val="28"/>
        </w:rPr>
        <w:t>ға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үлкен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мүмкіндіктер</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сыйлайды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Ол</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білім</w:t>
      </w:r>
      <w:proofErr w:type="spellEnd"/>
      <w:r w:rsidRPr="00A674C7">
        <w:rPr>
          <w:rFonts w:ascii="Times New Roman" w:hAnsi="Times New Roman" w:cs="Times New Roman"/>
          <w:sz w:val="28"/>
        </w:rPr>
        <w:t xml:space="preserve"> беру </w:t>
      </w:r>
      <w:proofErr w:type="spellStart"/>
      <w:r w:rsidRPr="00A674C7">
        <w:rPr>
          <w:rFonts w:ascii="Times New Roman" w:hAnsi="Times New Roman" w:cs="Times New Roman"/>
          <w:sz w:val="28"/>
        </w:rPr>
        <w:t>процесін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заманауи</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икемді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және</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тиімді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еті</w:t>
      </w:r>
      <w:proofErr w:type="gramStart"/>
      <w:r w:rsidRPr="00A674C7">
        <w:rPr>
          <w:rFonts w:ascii="Times New Roman" w:hAnsi="Times New Roman" w:cs="Times New Roman"/>
          <w:sz w:val="28"/>
        </w:rPr>
        <w:t>п</w:t>
      </w:r>
      <w:proofErr w:type="spellEnd"/>
      <w:proofErr w:type="gram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оқушыларды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болашаққа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дайындауға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көмектеседі</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Бұл</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өзгерістер</w:t>
      </w:r>
      <w:proofErr w:type="spellEnd"/>
      <w:r w:rsidRPr="00A674C7">
        <w:rPr>
          <w:rFonts w:ascii="Times New Roman" w:hAnsi="Times New Roman" w:cs="Times New Roman"/>
          <w:sz w:val="28"/>
        </w:rPr>
        <w:t xml:space="preserve"> тек </w:t>
      </w:r>
      <w:proofErr w:type="spellStart"/>
      <w:r w:rsidRPr="00A674C7">
        <w:rPr>
          <w:rFonts w:ascii="Times New Roman" w:hAnsi="Times New Roman" w:cs="Times New Roman"/>
          <w:sz w:val="28"/>
        </w:rPr>
        <w:t>білім</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сапасын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арттырып</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қана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қоймай</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еліміздің</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цифрлық</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экономикасын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дамытуға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негіз</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lastRenderedPageBreak/>
        <w:t>болады</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Сондықтан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цифрландыру</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үрдісін</w:t>
      </w:r>
      <w:proofErr w:type="spellEnd"/>
      <w:r w:rsidRPr="00A674C7">
        <w:rPr>
          <w:rFonts w:ascii="Times New Roman" w:hAnsi="Times New Roman" w:cs="Times New Roman"/>
          <w:sz w:val="28"/>
        </w:rPr>
        <w:t xml:space="preserve"> </w:t>
      </w:r>
      <w:proofErr w:type="spellStart"/>
      <w:proofErr w:type="gramStart"/>
      <w:r w:rsidRPr="00A674C7">
        <w:rPr>
          <w:rFonts w:ascii="Times New Roman" w:hAnsi="Times New Roman" w:cs="Times New Roman"/>
          <w:sz w:val="28"/>
        </w:rPr>
        <w:t>педагогика</w:t>
      </w:r>
      <w:proofErr w:type="gramEnd"/>
      <w:r w:rsidRPr="00A674C7">
        <w:rPr>
          <w:rFonts w:ascii="Times New Roman" w:hAnsi="Times New Roman" w:cs="Times New Roman"/>
          <w:sz w:val="28"/>
        </w:rPr>
        <w:t>ға</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енгізу</w:t>
      </w:r>
      <w:proofErr w:type="spellEnd"/>
      <w:r w:rsidRPr="00A674C7">
        <w:rPr>
          <w:rFonts w:ascii="Times New Roman" w:hAnsi="Times New Roman" w:cs="Times New Roman"/>
          <w:sz w:val="28"/>
        </w:rPr>
        <w:t xml:space="preserve"> – </w:t>
      </w:r>
      <w:proofErr w:type="spellStart"/>
      <w:r w:rsidRPr="00A674C7">
        <w:rPr>
          <w:rFonts w:ascii="Times New Roman" w:hAnsi="Times New Roman" w:cs="Times New Roman"/>
          <w:sz w:val="28"/>
        </w:rPr>
        <w:t>заман</w:t>
      </w:r>
      <w:proofErr w:type="spellEnd"/>
      <w:r w:rsidRPr="00A674C7">
        <w:rPr>
          <w:rFonts w:ascii="Times New Roman" w:hAnsi="Times New Roman" w:cs="Times New Roman"/>
          <w:sz w:val="28"/>
        </w:rPr>
        <w:t xml:space="preserve"> </w:t>
      </w:r>
      <w:proofErr w:type="spellStart"/>
      <w:r w:rsidRPr="00A674C7">
        <w:rPr>
          <w:rFonts w:ascii="Times New Roman" w:hAnsi="Times New Roman" w:cs="Times New Roman"/>
          <w:sz w:val="28"/>
        </w:rPr>
        <w:t>тала</w:t>
      </w:r>
      <w:r>
        <w:rPr>
          <w:rFonts w:ascii="Times New Roman" w:hAnsi="Times New Roman" w:cs="Times New Roman"/>
          <w:sz w:val="28"/>
        </w:rPr>
        <w:t>бы</w:t>
      </w:r>
      <w:proofErr w:type="spellEnd"/>
      <w:r>
        <w:rPr>
          <w:rFonts w:ascii="Times New Roman" w:hAnsi="Times New Roman" w:cs="Times New Roman"/>
          <w:sz w:val="28"/>
        </w:rPr>
        <w:t xml:space="preserve"> </w:t>
      </w:r>
      <w:proofErr w:type="spellStart"/>
      <w:r>
        <w:rPr>
          <w:rFonts w:ascii="Times New Roman" w:hAnsi="Times New Roman" w:cs="Times New Roman"/>
          <w:sz w:val="28"/>
        </w:rPr>
        <w:t>және</w:t>
      </w:r>
      <w:proofErr w:type="spellEnd"/>
      <w:r>
        <w:rPr>
          <w:rFonts w:ascii="Times New Roman" w:hAnsi="Times New Roman" w:cs="Times New Roman"/>
          <w:sz w:val="28"/>
        </w:rPr>
        <w:t xml:space="preserve"> </w:t>
      </w:r>
      <w:proofErr w:type="spellStart"/>
      <w:r>
        <w:rPr>
          <w:rFonts w:ascii="Times New Roman" w:hAnsi="Times New Roman" w:cs="Times New Roman"/>
          <w:sz w:val="28"/>
        </w:rPr>
        <w:t>стратегиялық</w:t>
      </w:r>
      <w:proofErr w:type="spellEnd"/>
      <w:r>
        <w:rPr>
          <w:rFonts w:ascii="Times New Roman" w:hAnsi="Times New Roman" w:cs="Times New Roman"/>
          <w:sz w:val="28"/>
        </w:rPr>
        <w:t xml:space="preserve"> </w:t>
      </w:r>
      <w:proofErr w:type="spellStart"/>
      <w:r>
        <w:rPr>
          <w:rFonts w:ascii="Times New Roman" w:hAnsi="Times New Roman" w:cs="Times New Roman"/>
          <w:sz w:val="28"/>
        </w:rPr>
        <w:t>қажеттілік</w:t>
      </w:r>
      <w:proofErr w:type="spellEnd"/>
      <w:r>
        <w:rPr>
          <w:rFonts w:ascii="Times New Roman" w:hAnsi="Times New Roman" w:cs="Times New Roman"/>
          <w:sz w:val="28"/>
          <w:lang w:val="kk-KZ"/>
        </w:rPr>
        <w:t xml:space="preserve"> болып саналады.</w:t>
      </w:r>
    </w:p>
    <w:p w:rsidR="00A674C7" w:rsidRPr="00A674C7" w:rsidRDefault="00A674C7">
      <w:pPr>
        <w:rPr>
          <w:rFonts w:ascii="Times New Roman" w:hAnsi="Times New Roman" w:cs="Times New Roman"/>
          <w:sz w:val="28"/>
          <w:lang w:val="kk-KZ"/>
        </w:rPr>
      </w:pPr>
      <w:r w:rsidRPr="00A674C7">
        <w:rPr>
          <w:rFonts w:ascii="Times New Roman" w:hAnsi="Times New Roman" w:cs="Times New Roman"/>
          <w:sz w:val="28"/>
          <w:lang w:val="kk-KZ"/>
        </w:rPr>
        <w:t xml:space="preserve">Цифрлық Қазақстан бағдарламасы еліміздің білім беру жүйесіне түбегейлі өзгерістер енгізуде, бұл педагогиканың дамуындағы жаңа кезең болып табылады. Цифрландыру оқыту процесін тиімді, икемді және жеке тұлғаға бағытталған етуге мүмкіндік береді. Ең алдымен, оқыту құралдарының жаңғыруы байқалады. Электронды оқулықтар, интерактивті платформалар және виртуалды зертханалар білім алушыларға жаңа форматта білім алуға жағдай жасайды. Оқушылар үшін қолжетімді цифрлық ресурстар олардың өздігінен білім алу қабілетін дамытып, шығармашылық және сыни ойлау дағдыларын қалыптастыруға көмектеседі. Сонымен қатар, қашықтықтан оқыту мүмкіндіктері шалғай аймақтардағы оқушыларға сапалы білім алуға жағдай жасап, білімдегі теңсіздікті азайтуда маңызды рөл атқарады. Екінші жағынан, цифрландыру мұғалімдердің рөлін айтарлықтай өзгертті. Қазіргі педагог тек білім беруші ғана емес, сонымен қатар оқыту процесінің модераторы мен бағыттаушысына айналуда. Бұл мұғалімдердің цифрлық сауаттылығын арттыруды, заманауи технологияларды меңгеруді және жаңа оқыту әдістерін қолдануды талап етеді. Сонымен бірге білім берудегі бағалау жүйесі де цифрлық форматқа ауысып, нақты және әділ бағалау механизмдерін қолдануға мүмкіндік береді. Адаптивті бағалау жүйелері әрбір оқушының білім деңгейін анықтап, олардың білімдегі олқылықтарын анықтап, жеке оқу траекториясын құруға ықпал етеді. Цифрландыру оқытудың инклюзивтілігін де арттыруда. Арнайы қажеттіліктері бар оқушыларға арналған электронды ресурстар мен арнайы бағдарламалар олардың білім алудағы қиындықтарын жеңілдетіп, қоғамға толыққанды бейімделуіне көмектеседі. Дегенмен, цифрландырудың белгілі бір қиындықтары да бар. Атап айтқанда, ауылдық аймақтардағы инфрақұрылымның жеткіліксіздігі, педагогтардың технологиялық дайындық деңгейінің әркелкілігі және кейбір оқушылардың цифрлық құрылғыларға қолжетімділігінің болмауы бұл процестің тиімділігін шектейді. Мұндай мәселелерді шешу үшін мемлекет пен қоғам цифрлық инфрақұрылымды дамытуға, мұғалімдерді даярлау бағдарламаларын жетілдіруге және әлеуметтік қолдау шараларын күшейтуге күш салуы керек. Жалпы, Цифрлық Қазақстан бағдарламасы білім беру жүйесін жаһандық стандарттарға жақындатып, елдің болашағын қамтамасыз етуде маңызды рөл атқарады. Педагогика саласындағы бұл өзгерістер тек білім сапасын арттырып қана қоймай, жастардың заманауи технологияларды еркін меңгеруіне және цифрлық экономикада табысты жұмыс істеуіне негіз болады. </w:t>
      </w:r>
    </w:p>
    <w:sectPr w:rsidR="00A674C7" w:rsidRPr="00A67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B58"/>
    <w:rsid w:val="004B272C"/>
    <w:rsid w:val="00715B58"/>
    <w:rsid w:val="00827302"/>
    <w:rsid w:val="00A6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2024-11-29T03:42:00Z</dcterms:created>
  <dcterms:modified xsi:type="dcterms:W3CDTF">2024-11-29T03:42:00Z</dcterms:modified>
</cp:coreProperties>
</file>