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3" w:rsidRDefault="001755C3" w:rsidP="001755C3">
      <w:pPr>
        <w:ind w:left="-567" w:firstLine="567"/>
        <w:jc w:val="right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  <w:lang w:val="kk-KZ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  <w:lang w:val="kk-KZ"/>
        </w:rPr>
        <w:t>Байжанова Акмарал Давлетбекована</w:t>
      </w:r>
    </w:p>
    <w:p w:rsidR="001755C3" w:rsidRDefault="001755C3" w:rsidP="001755C3">
      <w:pPr>
        <w:ind w:left="-567" w:firstLine="567"/>
        <w:jc w:val="right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  <w:lang w:val="kk-KZ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  <w:lang w:val="kk-KZ"/>
        </w:rPr>
        <w:t>Учитель русского языка и литературы</w:t>
      </w:r>
    </w:p>
    <w:p w:rsidR="001755C3" w:rsidRDefault="001755C3" w:rsidP="001755C3">
      <w:pPr>
        <w:ind w:left="-567" w:firstLine="567"/>
        <w:jc w:val="right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  <w:lang w:val="kk-KZ"/>
        </w:rPr>
      </w:pPr>
    </w:p>
    <w:p w:rsidR="001755C3" w:rsidRPr="00FF7F13" w:rsidRDefault="001755C3" w:rsidP="001755C3">
      <w:pPr>
        <w:ind w:left="-567" w:firstLine="567"/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  <w:lang w:val="kk-KZ"/>
        </w:rPr>
      </w:pPr>
      <w:r w:rsidRPr="00FF7F13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6F6F6"/>
        </w:rPr>
        <w:t>Выбор видов чтения на уроках русского языка в основной школе</w:t>
      </w:r>
    </w:p>
    <w:p w:rsidR="001755C3" w:rsidRPr="00FF7F13" w:rsidRDefault="001755C3" w:rsidP="001755C3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F7F13">
        <w:rPr>
          <w:rFonts w:ascii="Times New Roman" w:hAnsi="Times New Roman" w:cs="Times New Roman"/>
          <w:b/>
          <w:color w:val="333333"/>
          <w:sz w:val="26"/>
          <w:szCs w:val="26"/>
        </w:rPr>
        <w:br/>
      </w:r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  <w:lang w:val="kk-KZ"/>
        </w:rPr>
        <w:t xml:space="preserve">         </w:t>
      </w:r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Данная статья посвящена выбору видов чтения на уроках русского языка в основной школе. В ней говорится об основных видах чтения, которые выделяют российские педагоги (поисковое, просмотровое, ознакомительное, изучающее). В статье предлагаются примеры использования разных видов чтения на различных этапах урока русского языка.</w:t>
      </w:r>
    </w:p>
    <w:p w:rsidR="001755C3" w:rsidRPr="00FF7F13" w:rsidRDefault="001755C3" w:rsidP="001755C3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  <w:lang w:val="kk-KZ"/>
        </w:rPr>
      </w:pPr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Ключевые слова: русский язык, основная школа, выбор вида чтения, поисковое, просмотровое,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ознакомительно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, изучающее чтение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Чтение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— сложный когнитивный процесс декодирования символов, направленный на понимание текста. Чтение — один из видов речевой деятельности наряду с говорением, слушанием (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аудированием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) и письмом. В методике преподавания русского языка, на наш взгляд, до внедрения ФГОС не уделялось должного внимания взаимосвязанному обучению всем видам речевой деятельности. Большинство учебников по русскому языку содержало упражнения, подразумевающие работу либо с отдельными словами или словосочетаниями, где требовалось вставить пропущенную букву, либо с предложениями, где предлагалось расставить знаки препинания. Таким образом, подобные упражнения формировали орфографические и пунктуационные навыки, что и считалось конечным результатом изучения русского языка в школе. Работа с текстом проводилась на уроках развития речи, где требовалось составить собственный текст на предложенную тему (сочинение) или передать на письме содержание услышанного или прочитанного текста (изложение), а также текст использовался в качестве способа организации контроля орфографических и пунктуационных знаний, умений и навыков (диктант). Однако не уделялось внимание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метапредметным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результатам, среди которых «адекватное понимание информации устного и письменного сообщения», «способность извлекать информацию из различных источников», «способность к преобразованию, сохранению и передаче информации, полученной в результате чтения, владение разными видами чтения». Надо отметить, что здесь преуспели методисты в области преподавания иностранных языков, где всегда текст был средством обучения и контроля. Сейчас в аутентичных учебниках по иностранному языку мы обнаруживаем хорошо отработанную, правильно организованную работу с текстом, где учащиеся применяют все виды чтения для выполнения заданий, что формирует языковые и речевые навыки, что приводит к вышеупомянутым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метапредметным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результатам. На наш взгляд, учитывая требования ФГОС к предметным и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метапредметным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результатам, современные УМК по русскому языку следует разрабатывать, принимая во внимание опыт учителей иностранного языка, так как именно на их уроках уже десятилетия делается упор на работу с текстом, </w:t>
      </w:r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lastRenderedPageBreak/>
        <w:t>где применяются разные виды чтения. Нашими педагогами выделяются следующие виды чтения:</w:t>
      </w:r>
      <w:r w:rsidRPr="00FF7F1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proofErr w:type="gram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Поисковое (чтение с выборочным извлечением информации: даты, цифры, имена, названия) Просмотровое (просмотр различных текстов с целью выбрать более полезный для реализации намеченного) Ознакомительное (чтение с пониманием основного содержания, с извлечением основной информации — чтение с общим охватом содержания и установкой на понимание главного) Изучающее (чтение с полным пониманием текста, с извлечением полной информации) Западные педагоги выделяют ряд других видов чтения, среди</w:t>
      </w:r>
      <w:proofErr w:type="gram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</w:t>
      </w:r>
      <w:proofErr w:type="gram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которых</w:t>
      </w:r>
      <w:proofErr w:type="gram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critical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reading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. [3, стр. 134] Чтение с критической оценкой, чтение для критического анализа, или критическое чтение. Под таким видом чтения подразумевается оценка прочитанного путем соотнесения содержания текста с личной точкой зрения, с собственным жизненным опытом. Качество чтения — актуальный вопрос образования всего мира. Каждые пять лет проводится международное исследование «Изучение качества чтения и понимания текста» (PIRLS). В данном исследовании принимают участие только учащиеся 4-ых классов. Российские школьники в командном зачете занимают лидирующие позиции наряду с китайскими и японскими их сверстниками. Но индивидуальные показатели наших четвероклассников заставляют задуматься. Например, исследование показало, что российские школьники не имеют привычки обращаться к тексту каждый раз, когда надо выяснить, проверить какую-то информацию. Поэтому тестовые задания по предложенному тексту ребята решают нередко в отрыве от текста, опираясь на личный жизненный опыт. Затруднения вызывают у учащихся и многокомпонентные вопросы (они имеют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подвопросы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). Четвероклассники удовлетворяются ответом на первые вопросы с опорой на текст, а оставшиеся задания оставляют без внимания. [6] Все вышесказанное заставляет нас задуматься и пересмотреть методы и приемы работы на уроках русского языка в основной школе. Сегодня наблюдается положительная тенденция в организации работы с текстами на уроках русского языка. Например, современные УМК включают в себя рабочие тетради с тестовыми заданиями, основанными на работе с текстом.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На наш взгляд, работа с текстом не ограничивается контрольными и проверочными тестовыми заданиями. Здесь речь ведется и о работе </w:t>
      </w:r>
      <w:proofErr w:type="gram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со</w:t>
      </w:r>
      <w:proofErr w:type="gram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</w:t>
      </w:r>
      <w:proofErr w:type="gram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справочным материалом при изучении новой темы с целью извлечения необходимой информации, чтобы составить таблицу, начертить опорную схему, сделать конспект, создать кластер, т. е. собственный текст (таблицы, схемы, диаграммы, кластеры — </w:t>
      </w:r>
      <w:proofErr w:type="spellStart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несплошные</w:t>
      </w:r>
      <w:proofErr w:type="spell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тексты).</w:t>
      </w:r>
      <w:proofErr w:type="gramEnd"/>
      <w:r w:rsidRPr="00FF7F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 xml:space="preserve"> Привлекать в качестве учебного материала необходимо тексты разных стилей в зависимости от учебных целей. Приведем примеры выбора видов чтения на уроках русского языка в основной школе. </w:t>
      </w:r>
    </w:p>
    <w:p w:rsidR="00E64EE8" w:rsidRPr="001755C3" w:rsidRDefault="00E64EE8">
      <w:pPr>
        <w:rPr>
          <w:lang w:val="kk-KZ"/>
        </w:rPr>
      </w:pPr>
    </w:p>
    <w:sectPr w:rsidR="00E64EE8" w:rsidRPr="001755C3" w:rsidSect="00E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24" w:rsidRDefault="003B5624" w:rsidP="001755C3">
      <w:pPr>
        <w:spacing w:after="0" w:line="240" w:lineRule="auto"/>
      </w:pPr>
      <w:r>
        <w:separator/>
      </w:r>
    </w:p>
  </w:endnote>
  <w:endnote w:type="continuationSeparator" w:id="0">
    <w:p w:rsidR="003B5624" w:rsidRDefault="003B5624" w:rsidP="0017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24" w:rsidRDefault="003B5624" w:rsidP="001755C3">
      <w:pPr>
        <w:spacing w:after="0" w:line="240" w:lineRule="auto"/>
      </w:pPr>
      <w:r>
        <w:separator/>
      </w:r>
    </w:p>
  </w:footnote>
  <w:footnote w:type="continuationSeparator" w:id="0">
    <w:p w:rsidR="003B5624" w:rsidRDefault="003B5624" w:rsidP="00175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C3"/>
    <w:rsid w:val="000264C1"/>
    <w:rsid w:val="001755C3"/>
    <w:rsid w:val="001C5197"/>
    <w:rsid w:val="003B5624"/>
    <w:rsid w:val="00AE397F"/>
    <w:rsid w:val="00E3415F"/>
    <w:rsid w:val="00E64EE8"/>
    <w:rsid w:val="00F20277"/>
    <w:rsid w:val="00F6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55C3"/>
  </w:style>
  <w:style w:type="paragraph" w:styleId="a5">
    <w:name w:val="footer"/>
    <w:basedOn w:val="a"/>
    <w:link w:val="a6"/>
    <w:uiPriority w:val="99"/>
    <w:semiHidden/>
    <w:unhideWhenUsed/>
    <w:rsid w:val="0017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2025-02-27T14:06:00Z</dcterms:created>
  <dcterms:modified xsi:type="dcterms:W3CDTF">2025-02-27T14:10:00Z</dcterms:modified>
</cp:coreProperties>
</file>