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8C788" w14:textId="77777777" w:rsidR="00F07471" w:rsidRPr="00821FA5" w:rsidRDefault="00F07471" w:rsidP="00F07471">
      <w:pPr>
        <w:pStyle w:val="a3"/>
        <w:ind w:left="284"/>
        <w:rPr>
          <w:rFonts w:ascii="Times New Roman" w:hAnsi="Times New Roman" w:cs="Times New Roman"/>
          <w:sz w:val="24"/>
          <w:szCs w:val="24"/>
          <w:shd w:val="clear" w:color="auto" w:fill="FFFFFF"/>
          <w:lang w:val="kk-KZ"/>
        </w:rPr>
      </w:pPr>
      <w:r w:rsidRPr="007F7A68">
        <w:rPr>
          <w:sz w:val="20"/>
          <w:lang w:val="kk-KZ"/>
        </w:rPr>
        <w:br/>
      </w:r>
    </w:p>
    <w:tbl>
      <w:tblPr>
        <w:tblStyle w:val="a6"/>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8259"/>
      </w:tblGrid>
      <w:tr w:rsidR="00610987" w:rsidRPr="007D28F6" w14:paraId="45728F28" w14:textId="77777777" w:rsidTr="00610987">
        <w:tc>
          <w:tcPr>
            <w:tcW w:w="2835" w:type="dxa"/>
          </w:tcPr>
          <w:p w14:paraId="4C8BAC9C" w14:textId="77777777" w:rsidR="00610987" w:rsidRDefault="00610987" w:rsidP="00F07471">
            <w:pPr>
              <w:pStyle w:val="a4"/>
              <w:shd w:val="clear" w:color="auto" w:fill="FFFFFF"/>
              <w:spacing w:before="0" w:beforeAutospacing="0" w:after="0" w:afterAutospacing="0"/>
              <w:ind w:left="284"/>
              <w:textAlignment w:val="baseline"/>
              <w:rPr>
                <w:rStyle w:val="a5"/>
                <w:sz w:val="20"/>
                <w:bdr w:val="none" w:sz="0" w:space="0" w:color="auto" w:frame="1"/>
                <w:lang w:val="kk-KZ"/>
              </w:rPr>
            </w:pPr>
          </w:p>
        </w:tc>
        <w:tc>
          <w:tcPr>
            <w:tcW w:w="8259" w:type="dxa"/>
          </w:tcPr>
          <w:p w14:paraId="2569AE6C" w14:textId="77777777" w:rsidR="00610987" w:rsidRDefault="00610987" w:rsidP="00610987">
            <w:pPr>
              <w:pStyle w:val="a3"/>
              <w:rPr>
                <w:rFonts w:ascii="Times New Roman" w:hAnsi="Times New Roman" w:cs="Times New Roman"/>
                <w:noProof/>
                <w:lang w:eastAsia="ru-RU"/>
              </w:rPr>
            </w:pPr>
            <w:r>
              <w:rPr>
                <w:rFonts w:ascii="Times New Roman" w:hAnsi="Times New Roman" w:cs="Times New Roman"/>
                <w:noProof/>
                <w:lang w:eastAsia="ru-RU"/>
              </w:rPr>
              <w:drawing>
                <wp:anchor distT="0" distB="0" distL="114300" distR="114300" simplePos="0" relativeHeight="251659264" behindDoc="1" locked="0" layoutInCell="1" allowOverlap="1" wp14:anchorId="23B1F84F" wp14:editId="7716BF32">
                  <wp:simplePos x="0" y="0"/>
                  <wp:positionH relativeFrom="column">
                    <wp:posOffset>3079835</wp:posOffset>
                  </wp:positionH>
                  <wp:positionV relativeFrom="paragraph">
                    <wp:posOffset>129550</wp:posOffset>
                  </wp:positionV>
                  <wp:extent cx="1680210" cy="2286635"/>
                  <wp:effectExtent l="0" t="0" r="0" b="0"/>
                  <wp:wrapTight wrapText="bothSides">
                    <wp:wrapPolygon edited="0">
                      <wp:start x="0" y="0"/>
                      <wp:lineTo x="0" y="21414"/>
                      <wp:lineTo x="21306" y="21414"/>
                      <wp:lineTo x="21306"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0210" cy="2286635"/>
                          </a:xfrm>
                          <a:prstGeom prst="rect">
                            <a:avLst/>
                          </a:prstGeom>
                          <a:noFill/>
                        </pic:spPr>
                      </pic:pic>
                    </a:graphicData>
                  </a:graphic>
                  <wp14:sizeRelH relativeFrom="page">
                    <wp14:pctWidth>0</wp14:pctWidth>
                  </wp14:sizeRelH>
                  <wp14:sizeRelV relativeFrom="page">
                    <wp14:pctHeight>0</wp14:pctHeight>
                  </wp14:sizeRelV>
                </wp:anchor>
              </w:drawing>
            </w:r>
          </w:p>
          <w:p w14:paraId="62551F3A" w14:textId="77777777" w:rsidR="00610987" w:rsidRPr="00610987" w:rsidRDefault="00610987" w:rsidP="00610987">
            <w:pPr>
              <w:rPr>
                <w:lang w:eastAsia="ru-RU"/>
              </w:rPr>
            </w:pPr>
          </w:p>
          <w:p w14:paraId="769BE489" w14:textId="77777777" w:rsidR="00610987" w:rsidRPr="00610987" w:rsidRDefault="00610987" w:rsidP="00610987">
            <w:pPr>
              <w:rPr>
                <w:lang w:eastAsia="ru-RU"/>
              </w:rPr>
            </w:pPr>
          </w:p>
          <w:p w14:paraId="559B4E42" w14:textId="77777777" w:rsidR="00610987" w:rsidRPr="00610987" w:rsidRDefault="00610987" w:rsidP="00610987">
            <w:pPr>
              <w:rPr>
                <w:lang w:eastAsia="ru-RU"/>
              </w:rPr>
            </w:pPr>
          </w:p>
          <w:p w14:paraId="421628CC" w14:textId="77777777" w:rsidR="00610987" w:rsidRPr="00610987" w:rsidRDefault="00610987" w:rsidP="00610987">
            <w:pPr>
              <w:rPr>
                <w:lang w:eastAsia="ru-RU"/>
              </w:rPr>
            </w:pPr>
          </w:p>
          <w:p w14:paraId="6727E662" w14:textId="77777777" w:rsidR="00610987" w:rsidRPr="00610987" w:rsidRDefault="00610987" w:rsidP="00610987">
            <w:pPr>
              <w:rPr>
                <w:lang w:eastAsia="ru-RU"/>
              </w:rPr>
            </w:pPr>
          </w:p>
          <w:p w14:paraId="00BE3A5D" w14:textId="77777777" w:rsidR="00610987" w:rsidRPr="00610987" w:rsidRDefault="00610987" w:rsidP="00610987">
            <w:pPr>
              <w:rPr>
                <w:lang w:eastAsia="ru-RU"/>
              </w:rPr>
            </w:pPr>
          </w:p>
          <w:p w14:paraId="1CD19F76" w14:textId="77777777" w:rsidR="00610987" w:rsidRDefault="00610987" w:rsidP="00610987">
            <w:pPr>
              <w:rPr>
                <w:lang w:eastAsia="ru-RU"/>
              </w:rPr>
            </w:pPr>
          </w:p>
          <w:p w14:paraId="30DF22A6" w14:textId="77777777" w:rsidR="00610987" w:rsidRPr="00610987" w:rsidRDefault="00610987" w:rsidP="00610987">
            <w:pPr>
              <w:rPr>
                <w:lang w:eastAsia="ru-RU"/>
              </w:rPr>
            </w:pPr>
          </w:p>
          <w:p w14:paraId="7B4102CB" w14:textId="77777777" w:rsidR="00610987" w:rsidRPr="00610987" w:rsidRDefault="00610987" w:rsidP="00610987">
            <w:pPr>
              <w:rPr>
                <w:lang w:eastAsia="ru-RU"/>
              </w:rPr>
            </w:pPr>
          </w:p>
          <w:p w14:paraId="08152F0E" w14:textId="77777777" w:rsidR="00610987" w:rsidRDefault="00610987" w:rsidP="00610987">
            <w:pPr>
              <w:rPr>
                <w:lang w:eastAsia="ru-RU"/>
              </w:rPr>
            </w:pPr>
          </w:p>
          <w:p w14:paraId="2FBAED5A" w14:textId="77777777" w:rsidR="00610987" w:rsidRDefault="00610987" w:rsidP="00610987">
            <w:pPr>
              <w:tabs>
                <w:tab w:val="left" w:pos="1410"/>
              </w:tabs>
              <w:rPr>
                <w:lang w:eastAsia="ru-RU"/>
              </w:rPr>
            </w:pPr>
            <w:r>
              <w:rPr>
                <w:lang w:eastAsia="ru-RU"/>
              </w:rPr>
              <w:tab/>
            </w:r>
          </w:p>
          <w:p w14:paraId="31305131" w14:textId="77777777" w:rsidR="00610987" w:rsidRDefault="00610987" w:rsidP="00610987">
            <w:pPr>
              <w:tabs>
                <w:tab w:val="left" w:pos="1410"/>
              </w:tabs>
              <w:rPr>
                <w:lang w:eastAsia="ru-RU"/>
              </w:rPr>
            </w:pPr>
          </w:p>
          <w:p w14:paraId="25A780D2" w14:textId="77777777" w:rsidR="00610987" w:rsidRDefault="00610987" w:rsidP="00610987">
            <w:pPr>
              <w:rPr>
                <w:rFonts w:ascii="Times New Roman" w:hAnsi="Times New Roman" w:cs="Times New Roman"/>
                <w:b/>
                <w:sz w:val="24"/>
                <w:szCs w:val="40"/>
                <w:shd w:val="clear" w:color="auto" w:fill="FFFFFF"/>
              </w:rPr>
            </w:pPr>
          </w:p>
          <w:p w14:paraId="2605BEB9" w14:textId="511E2803" w:rsidR="00610987" w:rsidRPr="00610987" w:rsidRDefault="00610987" w:rsidP="007D28F6">
            <w:pPr>
              <w:rPr>
                <w:rFonts w:ascii="Times New Roman" w:hAnsi="Times New Roman" w:cs="Times New Roman"/>
                <w:b/>
                <w:sz w:val="18"/>
                <w:szCs w:val="28"/>
                <w:shd w:val="clear" w:color="auto" w:fill="FFFFFF"/>
                <w:lang w:val="kk-KZ"/>
              </w:rPr>
            </w:pPr>
            <w:r>
              <w:rPr>
                <w:rFonts w:ascii="Times New Roman" w:hAnsi="Times New Roman" w:cs="Times New Roman"/>
                <w:b/>
                <w:sz w:val="24"/>
                <w:szCs w:val="40"/>
                <w:shd w:val="clear" w:color="auto" w:fill="FFFFFF"/>
                <w:lang w:val="kk-KZ"/>
              </w:rPr>
              <w:t xml:space="preserve"> </w:t>
            </w:r>
          </w:p>
        </w:tc>
      </w:tr>
      <w:tr w:rsidR="00F07471" w:rsidRPr="007D28F6" w14:paraId="02560C8A" w14:textId="77777777" w:rsidTr="00610987">
        <w:tc>
          <w:tcPr>
            <w:tcW w:w="2835" w:type="dxa"/>
            <w:tcBorders>
              <w:right w:val="single" w:sz="4" w:space="0" w:color="auto"/>
            </w:tcBorders>
          </w:tcPr>
          <w:p w14:paraId="56EAC41A" w14:textId="77777777" w:rsidR="00A31967" w:rsidRDefault="00A31967" w:rsidP="00F07471">
            <w:pPr>
              <w:pStyle w:val="a4"/>
              <w:shd w:val="clear" w:color="auto" w:fill="FFFFFF"/>
              <w:spacing w:before="0" w:beforeAutospacing="0" w:after="0" w:afterAutospacing="0"/>
              <w:ind w:left="284"/>
              <w:textAlignment w:val="baseline"/>
              <w:rPr>
                <w:rStyle w:val="a5"/>
                <w:sz w:val="20"/>
                <w:bdr w:val="none" w:sz="0" w:space="0" w:color="auto" w:frame="1"/>
                <w:lang w:val="kk-KZ"/>
              </w:rPr>
            </w:pPr>
          </w:p>
          <w:p w14:paraId="0771F9BB" w14:textId="77777777" w:rsidR="00A31967" w:rsidRDefault="00A31967" w:rsidP="00F07471">
            <w:pPr>
              <w:pStyle w:val="a4"/>
              <w:shd w:val="clear" w:color="auto" w:fill="FFFFFF"/>
              <w:spacing w:before="0" w:beforeAutospacing="0" w:after="0" w:afterAutospacing="0"/>
              <w:ind w:left="284"/>
              <w:textAlignment w:val="baseline"/>
              <w:rPr>
                <w:rStyle w:val="a5"/>
                <w:sz w:val="20"/>
                <w:bdr w:val="none" w:sz="0" w:space="0" w:color="auto" w:frame="1"/>
                <w:lang w:val="kk-KZ"/>
              </w:rPr>
            </w:pPr>
          </w:p>
          <w:p w14:paraId="3A863E12" w14:textId="77777777" w:rsidR="00A31967" w:rsidRDefault="00A31967" w:rsidP="00F07471">
            <w:pPr>
              <w:pStyle w:val="a4"/>
              <w:shd w:val="clear" w:color="auto" w:fill="FFFFFF"/>
              <w:spacing w:before="0" w:beforeAutospacing="0" w:after="0" w:afterAutospacing="0"/>
              <w:ind w:left="284"/>
              <w:textAlignment w:val="baseline"/>
              <w:rPr>
                <w:rStyle w:val="a5"/>
                <w:sz w:val="20"/>
                <w:bdr w:val="none" w:sz="0" w:space="0" w:color="auto" w:frame="1"/>
                <w:lang w:val="kk-KZ"/>
              </w:rPr>
            </w:pPr>
          </w:p>
          <w:p w14:paraId="4B0808C9" w14:textId="77777777" w:rsidR="00A31967" w:rsidRDefault="00A31967" w:rsidP="00F07471">
            <w:pPr>
              <w:pStyle w:val="a4"/>
              <w:shd w:val="clear" w:color="auto" w:fill="FFFFFF"/>
              <w:spacing w:before="0" w:beforeAutospacing="0" w:after="0" w:afterAutospacing="0"/>
              <w:ind w:left="284"/>
              <w:textAlignment w:val="baseline"/>
              <w:rPr>
                <w:rStyle w:val="a5"/>
                <w:sz w:val="20"/>
                <w:bdr w:val="none" w:sz="0" w:space="0" w:color="auto" w:frame="1"/>
                <w:lang w:val="kk-KZ"/>
              </w:rPr>
            </w:pPr>
          </w:p>
          <w:p w14:paraId="0E45F578" w14:textId="77777777" w:rsidR="00991510" w:rsidRDefault="00991510" w:rsidP="00F07471">
            <w:pPr>
              <w:pStyle w:val="a4"/>
              <w:shd w:val="clear" w:color="auto" w:fill="FFFFFF"/>
              <w:spacing w:before="0" w:beforeAutospacing="0" w:after="0" w:afterAutospacing="0"/>
              <w:ind w:left="284"/>
              <w:textAlignment w:val="baseline"/>
              <w:rPr>
                <w:rStyle w:val="a5"/>
                <w:sz w:val="20"/>
                <w:bdr w:val="none" w:sz="0" w:space="0" w:color="auto" w:frame="1"/>
                <w:lang w:val="kk-KZ"/>
              </w:rPr>
            </w:pPr>
          </w:p>
          <w:p w14:paraId="2CE6A608" w14:textId="77777777" w:rsidR="00991510" w:rsidRDefault="00991510" w:rsidP="00F07471">
            <w:pPr>
              <w:pStyle w:val="a4"/>
              <w:shd w:val="clear" w:color="auto" w:fill="FFFFFF"/>
              <w:spacing w:before="0" w:beforeAutospacing="0" w:after="0" w:afterAutospacing="0"/>
              <w:ind w:left="284"/>
              <w:textAlignment w:val="baseline"/>
              <w:rPr>
                <w:rStyle w:val="a5"/>
                <w:sz w:val="20"/>
                <w:bdr w:val="none" w:sz="0" w:space="0" w:color="auto" w:frame="1"/>
                <w:lang w:val="kk-KZ"/>
              </w:rPr>
            </w:pPr>
          </w:p>
          <w:p w14:paraId="277C458B" w14:textId="77777777" w:rsidR="00991510" w:rsidRDefault="00991510" w:rsidP="00F07471">
            <w:pPr>
              <w:pStyle w:val="a4"/>
              <w:shd w:val="clear" w:color="auto" w:fill="FFFFFF"/>
              <w:spacing w:before="0" w:beforeAutospacing="0" w:after="0" w:afterAutospacing="0"/>
              <w:ind w:left="284"/>
              <w:textAlignment w:val="baseline"/>
              <w:rPr>
                <w:rStyle w:val="a5"/>
                <w:sz w:val="20"/>
                <w:bdr w:val="none" w:sz="0" w:space="0" w:color="auto" w:frame="1"/>
                <w:lang w:val="kk-KZ"/>
              </w:rPr>
            </w:pPr>
          </w:p>
          <w:p w14:paraId="6584A7A8" w14:textId="77777777" w:rsidR="00991510" w:rsidRDefault="00991510" w:rsidP="00F07471">
            <w:pPr>
              <w:pStyle w:val="a4"/>
              <w:shd w:val="clear" w:color="auto" w:fill="FFFFFF"/>
              <w:spacing w:before="0" w:beforeAutospacing="0" w:after="0" w:afterAutospacing="0"/>
              <w:ind w:left="284"/>
              <w:textAlignment w:val="baseline"/>
              <w:rPr>
                <w:rStyle w:val="a5"/>
                <w:sz w:val="20"/>
                <w:bdr w:val="none" w:sz="0" w:space="0" w:color="auto" w:frame="1"/>
                <w:lang w:val="kk-KZ"/>
              </w:rPr>
            </w:pPr>
          </w:p>
          <w:p w14:paraId="2D20C0C8" w14:textId="77777777" w:rsidR="00610987" w:rsidRDefault="00610987" w:rsidP="00F07471">
            <w:pPr>
              <w:pStyle w:val="a4"/>
              <w:shd w:val="clear" w:color="auto" w:fill="FFFFFF"/>
              <w:spacing w:before="0" w:beforeAutospacing="0" w:after="0" w:afterAutospacing="0"/>
              <w:textAlignment w:val="baseline"/>
              <w:rPr>
                <w:rStyle w:val="a5"/>
                <w:sz w:val="20"/>
                <w:bdr w:val="none" w:sz="0" w:space="0" w:color="auto" w:frame="1"/>
                <w:lang w:val="kk-KZ"/>
              </w:rPr>
            </w:pPr>
          </w:p>
          <w:p w14:paraId="5C908FF2" w14:textId="77777777" w:rsidR="00F07471" w:rsidRPr="00A31967" w:rsidRDefault="00F07471" w:rsidP="00F07471">
            <w:pPr>
              <w:pStyle w:val="a4"/>
              <w:shd w:val="clear" w:color="auto" w:fill="FFFFFF"/>
              <w:spacing w:before="0" w:beforeAutospacing="0" w:after="0" w:afterAutospacing="0"/>
              <w:textAlignment w:val="baseline"/>
              <w:rPr>
                <w:i/>
                <w:sz w:val="20"/>
                <w:lang w:val="kk-KZ"/>
              </w:rPr>
            </w:pPr>
            <w:r w:rsidRPr="00A31967">
              <w:rPr>
                <w:rStyle w:val="a5"/>
                <w:i/>
                <w:sz w:val="20"/>
                <w:bdr w:val="none" w:sz="0" w:space="0" w:color="auto" w:frame="1"/>
                <w:lang w:val="kk-KZ"/>
              </w:rPr>
              <w:t>Аңдатпа:</w:t>
            </w:r>
          </w:p>
          <w:p w14:paraId="30EF2835" w14:textId="77777777" w:rsidR="00F07471" w:rsidRDefault="00F07471" w:rsidP="00F07471">
            <w:pPr>
              <w:pStyle w:val="a4"/>
              <w:shd w:val="clear" w:color="auto" w:fill="FFFFFF"/>
              <w:spacing w:before="0" w:beforeAutospacing="0" w:after="0" w:afterAutospacing="0"/>
              <w:textAlignment w:val="baseline"/>
              <w:rPr>
                <w:i/>
                <w:sz w:val="20"/>
                <w:lang w:val="kk-KZ"/>
              </w:rPr>
            </w:pPr>
            <w:r w:rsidRPr="00A31967">
              <w:rPr>
                <w:rStyle w:val="a5"/>
                <w:i/>
                <w:sz w:val="20"/>
                <w:bdr w:val="none" w:sz="0" w:space="0" w:color="auto" w:frame="1"/>
                <w:lang w:val="kk-KZ"/>
              </w:rPr>
              <w:t> </w:t>
            </w:r>
            <w:r w:rsidRPr="00A31967">
              <w:rPr>
                <w:i/>
                <w:sz w:val="20"/>
                <w:lang w:val="kk-KZ"/>
              </w:rPr>
              <w:t xml:space="preserve">Ұлттық қолөнеріміздің тарихи түрлері мен ерекшеліктерін зерттей отырып, өскелен ұрпаққа  тәрбие беру. </w:t>
            </w:r>
          </w:p>
          <w:p w14:paraId="61E6454E" w14:textId="77777777" w:rsidR="00610987" w:rsidRPr="00A31967" w:rsidRDefault="00610987" w:rsidP="00F07471">
            <w:pPr>
              <w:pStyle w:val="a4"/>
              <w:shd w:val="clear" w:color="auto" w:fill="FFFFFF"/>
              <w:spacing w:before="0" w:beforeAutospacing="0" w:after="0" w:afterAutospacing="0"/>
              <w:textAlignment w:val="baseline"/>
              <w:rPr>
                <w:i/>
                <w:sz w:val="20"/>
                <w:lang w:val="kk-KZ"/>
              </w:rPr>
            </w:pPr>
          </w:p>
          <w:p w14:paraId="59FDA92F" w14:textId="77777777" w:rsidR="00F07471" w:rsidRDefault="00F07471" w:rsidP="00F07471">
            <w:pPr>
              <w:pStyle w:val="a4"/>
              <w:shd w:val="clear" w:color="auto" w:fill="FFFFFF"/>
              <w:spacing w:before="0" w:beforeAutospacing="0" w:after="0" w:afterAutospacing="0"/>
              <w:textAlignment w:val="baseline"/>
              <w:rPr>
                <w:rStyle w:val="a5"/>
                <w:i/>
                <w:sz w:val="20"/>
                <w:bdr w:val="none" w:sz="0" w:space="0" w:color="auto" w:frame="1"/>
                <w:lang w:val="kk-KZ"/>
              </w:rPr>
            </w:pPr>
            <w:r w:rsidRPr="00610987">
              <w:rPr>
                <w:rStyle w:val="a5"/>
                <w:i/>
                <w:sz w:val="20"/>
                <w:bdr w:val="none" w:sz="0" w:space="0" w:color="auto" w:frame="1"/>
                <w:lang w:val="kk-KZ"/>
              </w:rPr>
              <w:t>Ан</w:t>
            </w:r>
            <w:r w:rsidRPr="00A31967">
              <w:rPr>
                <w:rStyle w:val="a5"/>
                <w:i/>
                <w:sz w:val="20"/>
                <w:bdr w:val="none" w:sz="0" w:space="0" w:color="auto" w:frame="1"/>
                <w:lang w:val="kk-KZ"/>
              </w:rPr>
              <w:t>н</w:t>
            </w:r>
            <w:r w:rsidRPr="00610987">
              <w:rPr>
                <w:rStyle w:val="a5"/>
                <w:i/>
                <w:sz w:val="20"/>
                <w:bdr w:val="none" w:sz="0" w:space="0" w:color="auto" w:frame="1"/>
                <w:lang w:val="kk-KZ"/>
              </w:rPr>
              <w:t>отация</w:t>
            </w:r>
            <w:r w:rsidRPr="00A31967">
              <w:rPr>
                <w:rStyle w:val="a5"/>
                <w:i/>
                <w:sz w:val="20"/>
                <w:bdr w:val="none" w:sz="0" w:space="0" w:color="auto" w:frame="1"/>
                <w:lang w:val="kk-KZ"/>
              </w:rPr>
              <w:t>:</w:t>
            </w:r>
          </w:p>
          <w:p w14:paraId="735066D5" w14:textId="77777777" w:rsidR="00610987" w:rsidRDefault="00610987" w:rsidP="00F07471">
            <w:pPr>
              <w:pStyle w:val="a4"/>
              <w:shd w:val="clear" w:color="auto" w:fill="FFFFFF"/>
              <w:spacing w:before="0" w:beforeAutospacing="0" w:after="0" w:afterAutospacing="0"/>
              <w:textAlignment w:val="baseline"/>
              <w:rPr>
                <w:rStyle w:val="a5"/>
                <w:b w:val="0"/>
                <w:i/>
                <w:sz w:val="20"/>
                <w:bdr w:val="none" w:sz="0" w:space="0" w:color="auto" w:frame="1"/>
              </w:rPr>
            </w:pPr>
            <w:r>
              <w:rPr>
                <w:rStyle w:val="a5"/>
                <w:b w:val="0"/>
                <w:i/>
                <w:sz w:val="20"/>
                <w:bdr w:val="none" w:sz="0" w:space="0" w:color="auto" w:frame="1"/>
                <w:lang w:val="kk-KZ"/>
              </w:rPr>
              <w:t>В</w:t>
            </w:r>
            <w:r>
              <w:rPr>
                <w:rStyle w:val="a5"/>
                <w:b w:val="0"/>
                <w:i/>
                <w:sz w:val="20"/>
                <w:bdr w:val="none" w:sz="0" w:space="0" w:color="auto" w:frame="1"/>
              </w:rPr>
              <w:t>оспитание будущего поколения, и</w:t>
            </w:r>
            <w:r w:rsidRPr="00610987">
              <w:rPr>
                <w:rStyle w:val="a5"/>
                <w:b w:val="0"/>
                <w:i/>
                <w:sz w:val="20"/>
                <w:bdr w:val="none" w:sz="0" w:space="0" w:color="auto" w:frame="1"/>
              </w:rPr>
              <w:t>зучая исторические виды и о</w:t>
            </w:r>
            <w:r>
              <w:rPr>
                <w:rStyle w:val="a5"/>
                <w:b w:val="0"/>
                <w:i/>
                <w:sz w:val="20"/>
                <w:bdr w:val="none" w:sz="0" w:space="0" w:color="auto" w:frame="1"/>
              </w:rPr>
              <w:t>собенности национальных ремесел.</w:t>
            </w:r>
            <w:r w:rsidRPr="00610987">
              <w:rPr>
                <w:rStyle w:val="a5"/>
                <w:b w:val="0"/>
                <w:i/>
                <w:sz w:val="20"/>
                <w:bdr w:val="none" w:sz="0" w:space="0" w:color="auto" w:frame="1"/>
              </w:rPr>
              <w:t xml:space="preserve"> </w:t>
            </w:r>
          </w:p>
          <w:p w14:paraId="6E85F5C2" w14:textId="77777777" w:rsidR="00610987" w:rsidRDefault="00610987" w:rsidP="00F07471">
            <w:pPr>
              <w:pStyle w:val="a4"/>
              <w:shd w:val="clear" w:color="auto" w:fill="FFFFFF"/>
              <w:spacing w:before="0" w:beforeAutospacing="0" w:after="0" w:afterAutospacing="0"/>
              <w:textAlignment w:val="baseline"/>
              <w:rPr>
                <w:rStyle w:val="a5"/>
                <w:b w:val="0"/>
                <w:i/>
                <w:sz w:val="20"/>
                <w:bdr w:val="none" w:sz="0" w:space="0" w:color="auto" w:frame="1"/>
              </w:rPr>
            </w:pPr>
          </w:p>
          <w:p w14:paraId="24320166" w14:textId="77777777" w:rsidR="00610987" w:rsidRPr="00610987" w:rsidRDefault="00610987" w:rsidP="00F07471">
            <w:pPr>
              <w:pStyle w:val="a4"/>
              <w:shd w:val="clear" w:color="auto" w:fill="FFFFFF"/>
              <w:spacing w:before="0" w:beforeAutospacing="0" w:after="0" w:afterAutospacing="0"/>
              <w:textAlignment w:val="baseline"/>
              <w:rPr>
                <w:rStyle w:val="a5"/>
                <w:i/>
                <w:sz w:val="20"/>
                <w:bdr w:val="none" w:sz="0" w:space="0" w:color="auto" w:frame="1"/>
                <w:lang w:val="en-US"/>
              </w:rPr>
            </w:pPr>
            <w:r w:rsidRPr="00610987">
              <w:rPr>
                <w:rStyle w:val="a5"/>
                <w:i/>
                <w:sz w:val="20"/>
                <w:bdr w:val="none" w:sz="0" w:space="0" w:color="auto" w:frame="1"/>
                <w:lang w:val="en-US"/>
              </w:rPr>
              <w:t>Annotation:</w:t>
            </w:r>
          </w:p>
          <w:p w14:paraId="2D6C6B84" w14:textId="77777777" w:rsidR="00F07471" w:rsidRPr="00610987" w:rsidRDefault="00610987" w:rsidP="00610987">
            <w:pPr>
              <w:pStyle w:val="a4"/>
              <w:shd w:val="clear" w:color="auto" w:fill="FFFFFF"/>
              <w:spacing w:before="0" w:beforeAutospacing="0" w:after="0" w:afterAutospacing="0"/>
              <w:textAlignment w:val="baseline"/>
              <w:rPr>
                <w:b/>
                <w:i/>
                <w:sz w:val="16"/>
                <w:shd w:val="clear" w:color="auto" w:fill="FFFFFF"/>
                <w:lang w:val="en-US"/>
              </w:rPr>
            </w:pPr>
            <w:r w:rsidRPr="00610987">
              <w:rPr>
                <w:rStyle w:val="a5"/>
                <w:b w:val="0"/>
                <w:i/>
                <w:sz w:val="20"/>
                <w:bdr w:val="none" w:sz="0" w:space="0" w:color="auto" w:frame="1"/>
                <w:lang w:val="en-US"/>
              </w:rPr>
              <w:t>Education of the future generation by studying historical types and specificities of national crafts.</w:t>
            </w:r>
          </w:p>
          <w:p w14:paraId="3365690A" w14:textId="77777777" w:rsidR="00F07471" w:rsidRPr="00F07471" w:rsidRDefault="00F07471" w:rsidP="00F07471">
            <w:pPr>
              <w:rPr>
                <w:sz w:val="18"/>
                <w:lang w:val="kk-KZ" w:eastAsia="ru-RU"/>
              </w:rPr>
            </w:pPr>
          </w:p>
          <w:p w14:paraId="547B866A" w14:textId="77777777" w:rsidR="00A31967" w:rsidRDefault="00A31967" w:rsidP="00F07471">
            <w:pPr>
              <w:rPr>
                <w:sz w:val="18"/>
                <w:lang w:val="kk-KZ" w:eastAsia="ru-RU"/>
              </w:rPr>
            </w:pPr>
          </w:p>
          <w:p w14:paraId="21E06BEC" w14:textId="77777777" w:rsidR="00610987" w:rsidRDefault="00610987" w:rsidP="00F07471">
            <w:pPr>
              <w:rPr>
                <w:rFonts w:ascii="Times New Roman" w:hAnsi="Times New Roman" w:cs="Times New Roman"/>
                <w:b/>
                <w:sz w:val="20"/>
                <w:lang w:val="kk-KZ" w:eastAsia="ru-RU"/>
              </w:rPr>
            </w:pPr>
          </w:p>
          <w:p w14:paraId="3999074A" w14:textId="77777777" w:rsidR="00A31967" w:rsidRDefault="00A31967" w:rsidP="00F07471">
            <w:pPr>
              <w:rPr>
                <w:rFonts w:ascii="Times New Roman" w:hAnsi="Times New Roman" w:cs="Times New Roman"/>
                <w:b/>
                <w:sz w:val="20"/>
                <w:lang w:val="kk-KZ" w:eastAsia="ru-RU"/>
              </w:rPr>
            </w:pPr>
          </w:p>
          <w:p w14:paraId="3EB97175" w14:textId="77777777" w:rsidR="00A31967" w:rsidRPr="00A31967" w:rsidRDefault="00F07471" w:rsidP="00F07471">
            <w:pPr>
              <w:rPr>
                <w:rFonts w:ascii="Times New Roman" w:hAnsi="Times New Roman" w:cs="Times New Roman"/>
                <w:b/>
                <w:i/>
                <w:sz w:val="20"/>
                <w:lang w:val="kk-KZ" w:eastAsia="ru-RU"/>
              </w:rPr>
            </w:pPr>
            <w:r w:rsidRPr="00A31967">
              <w:rPr>
                <w:rFonts w:ascii="Times New Roman" w:hAnsi="Times New Roman" w:cs="Times New Roman"/>
                <w:b/>
                <w:i/>
                <w:sz w:val="20"/>
                <w:lang w:val="kk-KZ" w:eastAsia="ru-RU"/>
              </w:rPr>
              <w:t>Тірек сөз:</w:t>
            </w:r>
            <w:r w:rsidR="00A31967" w:rsidRPr="00A31967">
              <w:rPr>
                <w:rFonts w:ascii="Times New Roman" w:hAnsi="Times New Roman" w:cs="Times New Roman"/>
                <w:b/>
                <w:i/>
                <w:sz w:val="20"/>
                <w:lang w:val="kk-KZ" w:eastAsia="ru-RU"/>
              </w:rPr>
              <w:t xml:space="preserve"> </w:t>
            </w:r>
          </w:p>
          <w:p w14:paraId="6B426B98" w14:textId="77777777" w:rsidR="00F07471" w:rsidRPr="00A31967" w:rsidRDefault="00A31967" w:rsidP="00F07471">
            <w:pPr>
              <w:rPr>
                <w:rFonts w:ascii="Times New Roman" w:hAnsi="Times New Roman" w:cs="Times New Roman"/>
                <w:i/>
                <w:sz w:val="20"/>
                <w:lang w:val="kk-KZ" w:eastAsia="ru-RU"/>
              </w:rPr>
            </w:pPr>
            <w:r w:rsidRPr="00A31967">
              <w:rPr>
                <w:rFonts w:ascii="Times New Roman" w:hAnsi="Times New Roman" w:cs="Times New Roman"/>
                <w:i/>
                <w:sz w:val="20"/>
                <w:lang w:val="kk-KZ" w:eastAsia="ru-RU"/>
              </w:rPr>
              <w:t>Ұлттық қол өнер.</w:t>
            </w:r>
          </w:p>
          <w:p w14:paraId="6E269B1B" w14:textId="77777777" w:rsidR="00F07471" w:rsidRPr="00A31967" w:rsidRDefault="00F07471" w:rsidP="00F07471">
            <w:pPr>
              <w:rPr>
                <w:rFonts w:ascii="Times New Roman" w:hAnsi="Times New Roman" w:cs="Times New Roman"/>
                <w:b/>
                <w:i/>
                <w:sz w:val="20"/>
                <w:lang w:val="kk-KZ" w:eastAsia="ru-RU"/>
              </w:rPr>
            </w:pPr>
          </w:p>
          <w:p w14:paraId="5A19426F" w14:textId="77777777" w:rsidR="00A31967" w:rsidRPr="00A31967" w:rsidRDefault="00F07471" w:rsidP="00F07471">
            <w:pPr>
              <w:rPr>
                <w:rFonts w:ascii="Times New Roman" w:hAnsi="Times New Roman" w:cs="Times New Roman"/>
                <w:i/>
                <w:lang w:val="kk-KZ" w:eastAsia="ru-RU"/>
              </w:rPr>
            </w:pPr>
            <w:r w:rsidRPr="00A31967">
              <w:rPr>
                <w:rFonts w:ascii="Times New Roman" w:hAnsi="Times New Roman" w:cs="Times New Roman"/>
                <w:b/>
                <w:i/>
                <w:sz w:val="20"/>
                <w:lang w:val="kk-KZ" w:eastAsia="ru-RU"/>
              </w:rPr>
              <w:t>Ключевое слово</w:t>
            </w:r>
            <w:r w:rsidRPr="00A31967">
              <w:rPr>
                <w:rFonts w:ascii="Times New Roman" w:hAnsi="Times New Roman" w:cs="Times New Roman"/>
                <w:i/>
                <w:lang w:val="kk-KZ" w:eastAsia="ru-RU"/>
              </w:rPr>
              <w:t>:</w:t>
            </w:r>
          </w:p>
          <w:p w14:paraId="16167E42" w14:textId="77777777" w:rsidR="00A31967" w:rsidRPr="00A31967" w:rsidRDefault="00A31967" w:rsidP="00F07471">
            <w:pPr>
              <w:rPr>
                <w:rFonts w:ascii="Times New Roman" w:hAnsi="Times New Roman" w:cs="Times New Roman"/>
                <w:i/>
                <w:lang w:val="kk-KZ" w:eastAsia="ru-RU"/>
              </w:rPr>
            </w:pPr>
            <w:r w:rsidRPr="00A31967">
              <w:rPr>
                <w:rFonts w:ascii="Times New Roman" w:hAnsi="Times New Roman" w:cs="Times New Roman"/>
                <w:i/>
                <w:lang w:val="kk-KZ" w:eastAsia="ru-RU"/>
              </w:rPr>
              <w:t>Национальный прикладное искусство.</w:t>
            </w:r>
          </w:p>
          <w:p w14:paraId="77F66CF6" w14:textId="77777777" w:rsidR="00A31967" w:rsidRPr="00A31967" w:rsidRDefault="00A31967" w:rsidP="00A31967">
            <w:pPr>
              <w:rPr>
                <w:rFonts w:ascii="Times New Roman" w:hAnsi="Times New Roman" w:cs="Times New Roman"/>
                <w:i/>
                <w:lang w:val="kk-KZ" w:eastAsia="ru-RU"/>
              </w:rPr>
            </w:pPr>
          </w:p>
          <w:p w14:paraId="43BF020B" w14:textId="77777777" w:rsidR="00F07471" w:rsidRPr="00A31967" w:rsidRDefault="00A31967" w:rsidP="00A31967">
            <w:pPr>
              <w:rPr>
                <w:rFonts w:ascii="Times New Roman" w:hAnsi="Times New Roman" w:cs="Times New Roman"/>
                <w:b/>
                <w:i/>
                <w:lang w:eastAsia="ru-RU"/>
              </w:rPr>
            </w:pPr>
            <w:r w:rsidRPr="00A31967">
              <w:rPr>
                <w:rFonts w:ascii="Times New Roman" w:hAnsi="Times New Roman" w:cs="Times New Roman"/>
                <w:b/>
                <w:i/>
                <w:lang w:val="en-US" w:eastAsia="ru-RU"/>
              </w:rPr>
              <w:t>Keyword</w:t>
            </w:r>
            <w:r w:rsidRPr="00A31967">
              <w:rPr>
                <w:rFonts w:ascii="Times New Roman" w:hAnsi="Times New Roman" w:cs="Times New Roman"/>
                <w:b/>
                <w:i/>
                <w:lang w:eastAsia="ru-RU"/>
              </w:rPr>
              <w:t>:</w:t>
            </w:r>
          </w:p>
          <w:p w14:paraId="11BE3066" w14:textId="77777777" w:rsidR="00A31967" w:rsidRPr="00A31967" w:rsidRDefault="00A31967" w:rsidP="00A31967">
            <w:pPr>
              <w:rPr>
                <w:rFonts w:ascii="Times New Roman" w:hAnsi="Times New Roman" w:cs="Times New Roman"/>
                <w:lang w:val="en-US" w:eastAsia="ru-RU"/>
              </w:rPr>
            </w:pPr>
            <w:r w:rsidRPr="00A31967">
              <w:rPr>
                <w:rFonts w:ascii="Times New Roman" w:hAnsi="Times New Roman" w:cs="Times New Roman"/>
                <w:i/>
                <w:lang w:val="en-US" w:eastAsia="ru-RU"/>
              </w:rPr>
              <w:t>National applied arts.</w:t>
            </w:r>
          </w:p>
        </w:tc>
        <w:tc>
          <w:tcPr>
            <w:tcW w:w="8259" w:type="dxa"/>
            <w:tcBorders>
              <w:left w:val="single" w:sz="4" w:space="0" w:color="auto"/>
            </w:tcBorders>
          </w:tcPr>
          <w:p w14:paraId="485368B5" w14:textId="77777777" w:rsidR="00610987" w:rsidRDefault="00610987" w:rsidP="00610987">
            <w:pPr>
              <w:rPr>
                <w:rFonts w:ascii="Times New Roman" w:hAnsi="Times New Roman" w:cs="Times New Roman"/>
                <w:sz w:val="24"/>
                <w:szCs w:val="24"/>
                <w:lang w:val="kk-KZ"/>
              </w:rPr>
            </w:pPr>
          </w:p>
          <w:p w14:paraId="42E4D5AD" w14:textId="78F0A7A6" w:rsidR="00F07471" w:rsidRPr="00821FA5" w:rsidRDefault="0073414F" w:rsidP="0073414F">
            <w:pPr>
              <w:pStyle w:val="a3"/>
              <w:tabs>
                <w:tab w:val="left" w:pos="900"/>
                <w:tab w:val="right" w:pos="8185"/>
              </w:tabs>
              <w:ind w:left="284"/>
              <w:rPr>
                <w:rFonts w:ascii="Times New Roman" w:hAnsi="Times New Roman" w:cs="Times New Roman"/>
                <w:sz w:val="24"/>
                <w:szCs w:val="24"/>
                <w:lang w:val="kk-KZ"/>
              </w:rPr>
            </w:pPr>
            <w:r>
              <w:rPr>
                <w:rFonts w:ascii="Times New Roman" w:hAnsi="Times New Roman" w:cs="Times New Roman"/>
                <w:sz w:val="24"/>
                <w:szCs w:val="24"/>
                <w:lang w:val="kk-KZ"/>
              </w:rPr>
              <w:tab/>
            </w:r>
            <w:r w:rsidRPr="00610987">
              <w:rPr>
                <w:rFonts w:ascii="Times New Roman" w:hAnsi="Times New Roman" w:cs="Times New Roman"/>
                <w:sz w:val="24"/>
                <w:szCs w:val="24"/>
                <w:lang w:val="kk-KZ"/>
              </w:rPr>
              <w:t xml:space="preserve">                                         </w:t>
            </w:r>
            <w:r w:rsidR="007D28F6">
              <w:rPr>
                <w:rFonts w:ascii="Times New Roman" w:hAnsi="Times New Roman" w:cs="Times New Roman"/>
                <w:sz w:val="24"/>
                <w:szCs w:val="24"/>
                <w:lang w:val="kk-KZ"/>
              </w:rPr>
              <w:t xml:space="preserve">                         </w:t>
            </w:r>
            <w:r w:rsidR="00F07471" w:rsidRPr="00821FA5">
              <w:rPr>
                <w:rFonts w:ascii="Times New Roman" w:hAnsi="Times New Roman" w:cs="Times New Roman"/>
                <w:sz w:val="24"/>
                <w:szCs w:val="24"/>
                <w:lang w:val="kk-KZ"/>
              </w:rPr>
              <w:t>ШҚО</w:t>
            </w:r>
            <w:r w:rsidR="007D28F6">
              <w:rPr>
                <w:rFonts w:ascii="Times New Roman" w:hAnsi="Times New Roman" w:cs="Times New Roman"/>
                <w:sz w:val="24"/>
                <w:szCs w:val="24"/>
                <w:lang w:val="kk-KZ"/>
              </w:rPr>
              <w:t xml:space="preserve">  ББ</w:t>
            </w:r>
          </w:p>
          <w:p w14:paraId="5FE6133B" w14:textId="3E594460" w:rsidR="00F07471" w:rsidRPr="00821FA5" w:rsidRDefault="007D28F6" w:rsidP="007D28F6">
            <w:pPr>
              <w:pStyle w:val="a3"/>
              <w:ind w:left="284"/>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07471" w:rsidRPr="00821FA5">
              <w:rPr>
                <w:rFonts w:ascii="Times New Roman" w:hAnsi="Times New Roman" w:cs="Times New Roman"/>
                <w:sz w:val="24"/>
                <w:szCs w:val="24"/>
                <w:lang w:val="kk-KZ"/>
              </w:rPr>
              <w:t>Өскемен қаласы</w:t>
            </w:r>
          </w:p>
          <w:p w14:paraId="187C9FEB" w14:textId="2D345350" w:rsidR="00F07471" w:rsidRPr="00821FA5" w:rsidRDefault="007D28F6" w:rsidP="007D28F6">
            <w:pPr>
              <w:pStyle w:val="a3"/>
              <w:ind w:left="284"/>
              <w:jc w:val="center"/>
              <w:rPr>
                <w:rFonts w:ascii="Times New Roman" w:hAnsi="Times New Roman" w:cs="Times New Roman"/>
                <w:sz w:val="24"/>
                <w:szCs w:val="24"/>
                <w:shd w:val="clear" w:color="auto" w:fill="FFFFFF"/>
                <w:lang w:val="kk-KZ"/>
              </w:rPr>
            </w:pPr>
            <w:r>
              <w:rPr>
                <w:rFonts w:ascii="Times New Roman" w:hAnsi="Times New Roman" w:cs="Times New Roman"/>
                <w:sz w:val="24"/>
                <w:szCs w:val="24"/>
                <w:lang w:val="kk-KZ"/>
              </w:rPr>
              <w:t xml:space="preserve">                                                                КММ «</w:t>
            </w:r>
            <w:r w:rsidR="008F6D00">
              <w:rPr>
                <w:rFonts w:ascii="Times New Roman" w:hAnsi="Times New Roman" w:cs="Times New Roman"/>
                <w:sz w:val="24"/>
                <w:szCs w:val="24"/>
                <w:lang w:val="kk-KZ"/>
              </w:rPr>
              <w:t>Арнайы мектеп</w:t>
            </w:r>
            <w:r>
              <w:rPr>
                <w:rFonts w:ascii="Times New Roman" w:hAnsi="Times New Roman" w:cs="Times New Roman"/>
                <w:sz w:val="24"/>
                <w:szCs w:val="24"/>
                <w:lang w:val="kk-KZ"/>
              </w:rPr>
              <w:t>»</w:t>
            </w:r>
            <w:r w:rsidR="00F07471" w:rsidRPr="00821FA5">
              <w:rPr>
                <w:rFonts w:ascii="Times New Roman" w:hAnsi="Times New Roman" w:cs="Times New Roman"/>
                <w:sz w:val="24"/>
                <w:szCs w:val="24"/>
                <w:lang w:val="kk-KZ"/>
              </w:rPr>
              <w:br/>
            </w:r>
            <w:r>
              <w:rPr>
                <w:rFonts w:ascii="Times New Roman" w:hAnsi="Times New Roman" w:cs="Times New Roman"/>
                <w:sz w:val="24"/>
                <w:szCs w:val="24"/>
                <w:shd w:val="clear" w:color="auto" w:fill="FFFFFF"/>
                <w:lang w:val="kk-KZ"/>
              </w:rPr>
              <w:t xml:space="preserve">                                                         </w:t>
            </w:r>
            <w:r w:rsidR="00F07471" w:rsidRPr="00821FA5">
              <w:rPr>
                <w:rFonts w:ascii="Times New Roman" w:hAnsi="Times New Roman" w:cs="Times New Roman"/>
                <w:sz w:val="24"/>
                <w:szCs w:val="24"/>
                <w:shd w:val="clear" w:color="auto" w:fill="FFFFFF"/>
                <w:lang w:val="kk-KZ"/>
              </w:rPr>
              <w:t>Еңбек пәні мұғалімі</w:t>
            </w:r>
          </w:p>
          <w:p w14:paraId="000FB9EA" w14:textId="77777777" w:rsidR="00F07471" w:rsidRDefault="00F07471" w:rsidP="00F07471">
            <w:pPr>
              <w:pStyle w:val="a3"/>
              <w:ind w:left="284"/>
              <w:jc w:val="right"/>
              <w:rPr>
                <w:rFonts w:ascii="Times New Roman" w:hAnsi="Times New Roman" w:cs="Times New Roman"/>
                <w:sz w:val="24"/>
                <w:szCs w:val="24"/>
                <w:shd w:val="clear" w:color="auto" w:fill="FFFFFF"/>
                <w:lang w:val="kk-KZ"/>
              </w:rPr>
            </w:pPr>
            <w:r w:rsidRPr="00821FA5">
              <w:rPr>
                <w:rFonts w:ascii="Times New Roman" w:hAnsi="Times New Roman" w:cs="Times New Roman"/>
                <w:sz w:val="24"/>
                <w:szCs w:val="24"/>
                <w:shd w:val="clear" w:color="auto" w:fill="FFFFFF"/>
                <w:lang w:val="kk-KZ"/>
              </w:rPr>
              <w:t>Тоқтарғожин Мейр Камбарұлы</w:t>
            </w:r>
          </w:p>
          <w:p w14:paraId="36B5ED2B" w14:textId="77777777" w:rsidR="007D28F6" w:rsidRDefault="007D28F6" w:rsidP="00F07471">
            <w:pPr>
              <w:pStyle w:val="a3"/>
              <w:ind w:left="284"/>
              <w:jc w:val="right"/>
              <w:rPr>
                <w:rFonts w:ascii="Times New Roman" w:hAnsi="Times New Roman" w:cs="Times New Roman"/>
                <w:sz w:val="24"/>
                <w:szCs w:val="24"/>
                <w:shd w:val="clear" w:color="auto" w:fill="FFFFFF"/>
                <w:lang w:val="kk-KZ"/>
              </w:rPr>
            </w:pPr>
          </w:p>
          <w:p w14:paraId="7C585CD0" w14:textId="77777777" w:rsidR="007D28F6" w:rsidRDefault="007D28F6" w:rsidP="00F07471">
            <w:pPr>
              <w:pStyle w:val="a3"/>
              <w:ind w:left="284"/>
              <w:jc w:val="right"/>
              <w:rPr>
                <w:rFonts w:ascii="Times New Roman" w:hAnsi="Times New Roman" w:cs="Times New Roman"/>
                <w:sz w:val="24"/>
                <w:szCs w:val="24"/>
                <w:shd w:val="clear" w:color="auto" w:fill="FFFFFF"/>
                <w:lang w:val="kk-KZ"/>
              </w:rPr>
            </w:pPr>
          </w:p>
          <w:p w14:paraId="64EDA1BA" w14:textId="0CF1EEEF" w:rsidR="007D28F6" w:rsidRDefault="007D28F6" w:rsidP="007D28F6">
            <w:pPr>
              <w:pStyle w:val="a3"/>
              <w:ind w:left="284"/>
              <w:rPr>
                <w:rFonts w:ascii="Times New Roman" w:hAnsi="Times New Roman" w:cs="Times New Roman"/>
                <w:sz w:val="24"/>
                <w:szCs w:val="24"/>
                <w:shd w:val="clear" w:color="auto" w:fill="FFFFFF"/>
                <w:lang w:val="kk-KZ"/>
              </w:rPr>
            </w:pPr>
            <w:r w:rsidRPr="0073414F">
              <w:rPr>
                <w:rFonts w:ascii="Times New Roman" w:hAnsi="Times New Roman" w:cs="Times New Roman"/>
                <w:b/>
                <w:sz w:val="24"/>
                <w:szCs w:val="40"/>
                <w:shd w:val="clear" w:color="auto" w:fill="FFFFFF"/>
                <w:lang w:val="kk-KZ"/>
              </w:rPr>
              <w:t>«Ұлттық  өнерді ұмытып бара жатқан жоқпызба?»</w:t>
            </w:r>
          </w:p>
          <w:p w14:paraId="0B625AAE" w14:textId="77777777" w:rsidR="007D28F6" w:rsidRPr="00821FA5" w:rsidRDefault="007D28F6" w:rsidP="00F07471">
            <w:pPr>
              <w:pStyle w:val="a3"/>
              <w:ind w:left="284"/>
              <w:jc w:val="right"/>
              <w:rPr>
                <w:rFonts w:ascii="Times New Roman" w:hAnsi="Times New Roman" w:cs="Times New Roman"/>
                <w:sz w:val="24"/>
                <w:szCs w:val="24"/>
                <w:shd w:val="clear" w:color="auto" w:fill="FFFFFF"/>
                <w:lang w:val="kk-KZ"/>
              </w:rPr>
            </w:pPr>
          </w:p>
          <w:p w14:paraId="765BFAAE" w14:textId="77777777" w:rsidR="00F07471" w:rsidRPr="00821FA5" w:rsidRDefault="0073414F" w:rsidP="00A31967">
            <w:pPr>
              <w:pStyle w:val="a4"/>
              <w:shd w:val="clear" w:color="auto" w:fill="FFFFFF"/>
              <w:spacing w:before="0" w:beforeAutospacing="0" w:after="0" w:afterAutospacing="0"/>
              <w:textAlignment w:val="baseline"/>
              <w:rPr>
                <w:lang w:val="kk-KZ"/>
              </w:rPr>
            </w:pPr>
            <w:r>
              <w:rPr>
                <w:rFonts w:eastAsiaTheme="minorHAnsi"/>
                <w:shd w:val="clear" w:color="auto" w:fill="FFFFFF"/>
                <w:lang w:val="kk-KZ" w:eastAsia="en-US"/>
              </w:rPr>
              <w:t xml:space="preserve">   </w:t>
            </w:r>
            <w:r w:rsidR="00F07471" w:rsidRPr="00821FA5">
              <w:rPr>
                <w:rStyle w:val="a5"/>
                <w:bdr w:val="none" w:sz="0" w:space="0" w:color="auto" w:frame="1"/>
                <w:lang w:val="kk-KZ"/>
              </w:rPr>
              <w:t> </w:t>
            </w:r>
            <w:r w:rsidR="00F07471" w:rsidRPr="00821FA5">
              <w:rPr>
                <w:lang w:val="kk-KZ"/>
              </w:rPr>
              <w:t>Ұлттық қолөнеріміздің</w:t>
            </w:r>
            <w:r w:rsidR="005D6FEC">
              <w:rPr>
                <w:lang w:val="kk-KZ"/>
              </w:rPr>
              <w:t xml:space="preserve"> </w:t>
            </w:r>
            <w:r w:rsidR="00F07471" w:rsidRPr="00821FA5">
              <w:rPr>
                <w:lang w:val="kk-KZ"/>
              </w:rPr>
              <w:t>тарихи түрлері мен ерекшеліктерін зерттей отырып, өскелен ұрпаққа  тәрбие беру. Ұлтымыздың мұрасын сақтауға және оны насихаттауға, көбейтуге үлес қосу</w:t>
            </w:r>
            <w:r w:rsidRPr="0073414F">
              <w:rPr>
                <w:lang w:val="kk-KZ"/>
              </w:rPr>
              <w:t xml:space="preserve"> </w:t>
            </w:r>
            <w:r>
              <w:rPr>
                <w:lang w:val="kk-KZ"/>
              </w:rPr>
              <w:t>әр азаматтың борышы</w:t>
            </w:r>
            <w:r w:rsidR="005D6FEC">
              <w:rPr>
                <w:lang w:val="kk-KZ"/>
              </w:rPr>
              <w:t xml:space="preserve"> деп ойлаймын</w:t>
            </w:r>
            <w:r w:rsidR="00F07471" w:rsidRPr="00821FA5">
              <w:rPr>
                <w:lang w:val="kk-KZ"/>
              </w:rPr>
              <w:t>.</w:t>
            </w:r>
          </w:p>
          <w:p w14:paraId="41ACD9A7" w14:textId="77777777" w:rsidR="00F07471" w:rsidRPr="00821FA5" w:rsidRDefault="00A31967" w:rsidP="00A31967">
            <w:pPr>
              <w:pStyle w:val="a4"/>
              <w:shd w:val="clear" w:color="auto" w:fill="FFFFFF"/>
              <w:spacing w:before="0" w:beforeAutospacing="0" w:after="0" w:afterAutospacing="0"/>
              <w:textAlignment w:val="baseline"/>
              <w:rPr>
                <w:lang w:val="kk-KZ"/>
              </w:rPr>
            </w:pPr>
            <w:r w:rsidRPr="00A31967">
              <w:rPr>
                <w:rStyle w:val="a5"/>
                <w:bdr w:val="none" w:sz="0" w:space="0" w:color="auto" w:frame="1"/>
                <w:lang w:val="kk-KZ"/>
              </w:rPr>
              <w:t xml:space="preserve"> </w:t>
            </w:r>
            <w:r w:rsidR="00F07471" w:rsidRPr="00821FA5">
              <w:rPr>
                <w:rStyle w:val="a5"/>
                <w:bdr w:val="none" w:sz="0" w:space="0" w:color="auto" w:frame="1"/>
                <w:lang w:val="kk-KZ"/>
              </w:rPr>
              <w:t> </w:t>
            </w:r>
            <w:r w:rsidR="005D6FEC">
              <w:rPr>
                <w:lang w:val="kk-KZ"/>
              </w:rPr>
              <w:t>Егер, қ</w:t>
            </w:r>
            <w:r w:rsidR="00F07471" w:rsidRPr="00821FA5">
              <w:rPr>
                <w:lang w:val="kk-KZ"/>
              </w:rPr>
              <w:t>азақтың ұлттық қол өнері өз дәрежесінде танытылып, көрсетілсе, онда жас ұрпақтың бойында ат</w:t>
            </w:r>
            <w:r w:rsidR="005D6FEC">
              <w:rPr>
                <w:lang w:val="kk-KZ"/>
              </w:rPr>
              <w:t>а-бабалар рухы, ұлттық өнер, дін</w:t>
            </w:r>
            <w:r w:rsidR="00F07471" w:rsidRPr="00821FA5">
              <w:rPr>
                <w:lang w:val="kk-KZ"/>
              </w:rPr>
              <w:t>, салт-дәстүріне деген құрметтері артып, таным қабілеттері арта түсер еді.</w:t>
            </w:r>
          </w:p>
          <w:p w14:paraId="1F26A746" w14:textId="77777777" w:rsidR="00F07471" w:rsidRPr="00821FA5" w:rsidRDefault="00F07471" w:rsidP="00A31967">
            <w:pPr>
              <w:pStyle w:val="a4"/>
              <w:shd w:val="clear" w:color="auto" w:fill="FFFFFF"/>
              <w:spacing w:before="0" w:beforeAutospacing="0" w:after="0" w:afterAutospacing="0"/>
              <w:textAlignment w:val="baseline"/>
              <w:rPr>
                <w:lang w:val="kk-KZ"/>
              </w:rPr>
            </w:pPr>
            <w:r w:rsidRPr="00821FA5">
              <w:rPr>
                <w:rStyle w:val="a5"/>
                <w:bdr w:val="none" w:sz="0" w:space="0" w:color="auto" w:frame="1"/>
                <w:lang w:val="kk-KZ"/>
              </w:rPr>
              <w:t> </w:t>
            </w:r>
            <w:r w:rsidRPr="00821FA5">
              <w:rPr>
                <w:lang w:val="kk-KZ"/>
              </w:rPr>
              <w:t>Ұлттық құндылықтарды ардақтау, құрметтеу, оларды үнемі есте сақтау қажетті</w:t>
            </w:r>
            <w:r w:rsidR="0073414F">
              <w:rPr>
                <w:lang w:val="kk-KZ"/>
              </w:rPr>
              <w:t>лігінің нәтижелілігі айқындап</w:t>
            </w:r>
            <w:r w:rsidR="00991510">
              <w:rPr>
                <w:lang w:val="kk-KZ"/>
              </w:rPr>
              <w:t>,</w:t>
            </w:r>
            <w:r w:rsidR="0073414F">
              <w:rPr>
                <w:lang w:val="kk-KZ"/>
              </w:rPr>
              <w:t xml:space="preserve"> з</w:t>
            </w:r>
            <w:r w:rsidRPr="00821FA5">
              <w:rPr>
                <w:lang w:val="kk-KZ"/>
              </w:rPr>
              <w:t xml:space="preserve">ерттеу </w:t>
            </w:r>
            <w:r w:rsidR="00991510">
              <w:rPr>
                <w:lang w:val="kk-KZ"/>
              </w:rPr>
              <w:t xml:space="preserve">жүргізіп </w:t>
            </w:r>
            <w:r w:rsidRPr="00821FA5">
              <w:rPr>
                <w:lang w:val="kk-KZ"/>
              </w:rPr>
              <w:t>нәтижесінде жинақталған материалдар болашақта қазақтың ұлттық колөнеріне деген жастардың қызығушылықтарын арттырп, әрі қарай зерттеп, зерделеймін деушіге пайдалы нұсқа, сондай-ақ мектептің тарих, өнер пәндерінен эллективті курстардың бағдарламасына енгізуге де болады.</w:t>
            </w:r>
          </w:p>
          <w:p w14:paraId="28EBE679" w14:textId="77777777" w:rsidR="00F07471" w:rsidRPr="00821FA5" w:rsidRDefault="00094022" w:rsidP="00A31967">
            <w:pPr>
              <w:pStyle w:val="a4"/>
              <w:shd w:val="clear" w:color="auto" w:fill="FFFFFF"/>
              <w:spacing w:before="0" w:beforeAutospacing="0" w:after="0" w:afterAutospacing="0"/>
              <w:textAlignment w:val="baseline"/>
              <w:rPr>
                <w:lang w:val="kk-KZ"/>
              </w:rPr>
            </w:pPr>
            <w:r>
              <w:rPr>
                <w:rStyle w:val="a5"/>
                <w:bdr w:val="none" w:sz="0" w:space="0" w:color="auto" w:frame="1"/>
                <w:lang w:val="kk-KZ"/>
              </w:rPr>
              <w:t>Зерттеудің дербестік мақсаты</w:t>
            </w:r>
            <w:r w:rsidR="00F07471" w:rsidRPr="00821FA5">
              <w:rPr>
                <w:rStyle w:val="a5"/>
                <w:bdr w:val="none" w:sz="0" w:space="0" w:color="auto" w:frame="1"/>
                <w:lang w:val="kk-KZ"/>
              </w:rPr>
              <w:t>:</w:t>
            </w:r>
          </w:p>
          <w:p w14:paraId="7CF572B7" w14:textId="77777777" w:rsidR="00F07471" w:rsidRPr="00821FA5" w:rsidRDefault="00F07471" w:rsidP="00F07471">
            <w:pPr>
              <w:pStyle w:val="a4"/>
              <w:shd w:val="clear" w:color="auto" w:fill="FFFFFF"/>
              <w:spacing w:before="0" w:beforeAutospacing="0" w:after="225" w:afterAutospacing="0"/>
              <w:ind w:left="284"/>
              <w:textAlignment w:val="baseline"/>
              <w:rPr>
                <w:lang w:val="kk-KZ"/>
              </w:rPr>
            </w:pPr>
            <w:r w:rsidRPr="00821FA5">
              <w:rPr>
                <w:lang w:val="kk-KZ"/>
              </w:rPr>
              <w:t>— Қазақ ұлттық кол өн</w:t>
            </w:r>
            <w:r w:rsidR="00094022">
              <w:rPr>
                <w:lang w:val="kk-KZ"/>
              </w:rPr>
              <w:t>ерінің тарихы терең таныстыру</w:t>
            </w:r>
            <w:r w:rsidRPr="00821FA5">
              <w:rPr>
                <w:lang w:val="kk-KZ"/>
              </w:rPr>
              <w:t>;</w:t>
            </w:r>
          </w:p>
          <w:p w14:paraId="6F3ED09C" w14:textId="77777777" w:rsidR="00F07471" w:rsidRPr="00821FA5" w:rsidRDefault="00F07471" w:rsidP="00F07471">
            <w:pPr>
              <w:pStyle w:val="a4"/>
              <w:shd w:val="clear" w:color="auto" w:fill="FFFFFF"/>
              <w:spacing w:before="0" w:beforeAutospacing="0" w:after="225" w:afterAutospacing="0"/>
              <w:ind w:left="284"/>
              <w:textAlignment w:val="baseline"/>
              <w:rPr>
                <w:lang w:val="kk-KZ"/>
              </w:rPr>
            </w:pPr>
            <w:r w:rsidRPr="00821FA5">
              <w:rPr>
                <w:lang w:val="kk-KZ"/>
              </w:rPr>
              <w:t>— Қазақтың ұлттық зергер өнер үлгілерінің атаул</w:t>
            </w:r>
            <w:r w:rsidR="00094022">
              <w:rPr>
                <w:lang w:val="kk-KZ"/>
              </w:rPr>
              <w:t>арына, жасалуына аса мән беру</w:t>
            </w:r>
            <w:r w:rsidRPr="00821FA5">
              <w:rPr>
                <w:lang w:val="kk-KZ"/>
              </w:rPr>
              <w:t>;</w:t>
            </w:r>
          </w:p>
          <w:p w14:paraId="57D5F3DF" w14:textId="77777777" w:rsidR="00F07471" w:rsidRPr="00821FA5" w:rsidRDefault="00F07471" w:rsidP="00F07471">
            <w:pPr>
              <w:pStyle w:val="a4"/>
              <w:shd w:val="clear" w:color="auto" w:fill="FFFFFF"/>
              <w:spacing w:before="0" w:beforeAutospacing="0" w:after="225" w:afterAutospacing="0"/>
              <w:ind w:left="284"/>
              <w:textAlignment w:val="baseline"/>
              <w:rPr>
                <w:lang w:val="kk-KZ"/>
              </w:rPr>
            </w:pPr>
            <w:r w:rsidRPr="00821FA5">
              <w:rPr>
                <w:lang w:val="kk-KZ"/>
              </w:rPr>
              <w:t>— Оларды қазақ халқының тұрмыс-тіршілігімен салысты</w:t>
            </w:r>
            <w:r w:rsidR="00094022">
              <w:rPr>
                <w:lang w:val="kk-KZ"/>
              </w:rPr>
              <w:t>ра зерттеу жүргізу</w:t>
            </w:r>
            <w:r w:rsidRPr="00821FA5">
              <w:rPr>
                <w:lang w:val="kk-KZ"/>
              </w:rPr>
              <w:t>;</w:t>
            </w:r>
          </w:p>
          <w:p w14:paraId="45F98DF3" w14:textId="77777777" w:rsidR="00F07471" w:rsidRPr="00821FA5" w:rsidRDefault="00F07471" w:rsidP="00F07471">
            <w:pPr>
              <w:pStyle w:val="a4"/>
              <w:shd w:val="clear" w:color="auto" w:fill="FFFFFF"/>
              <w:spacing w:before="0" w:beforeAutospacing="0" w:after="225" w:afterAutospacing="0"/>
              <w:ind w:left="284"/>
              <w:textAlignment w:val="baseline"/>
              <w:rPr>
                <w:lang w:val="kk-KZ"/>
              </w:rPr>
            </w:pPr>
            <w:r w:rsidRPr="00821FA5">
              <w:rPr>
                <w:lang w:val="kk-KZ"/>
              </w:rPr>
              <w:t>— Қазақ халқының ұлттық өнеріне өзіндік ерекшеліктері</w:t>
            </w:r>
            <w:r w:rsidR="00094022">
              <w:rPr>
                <w:lang w:val="kk-KZ"/>
              </w:rPr>
              <w:t>н айқындау</w:t>
            </w:r>
            <w:r w:rsidRPr="00821FA5">
              <w:rPr>
                <w:lang w:val="kk-KZ"/>
              </w:rPr>
              <w:t>.</w:t>
            </w:r>
          </w:p>
          <w:p w14:paraId="11C77840" w14:textId="77777777" w:rsidR="00F07471" w:rsidRPr="00821FA5" w:rsidRDefault="00F07471" w:rsidP="00A31967">
            <w:pPr>
              <w:pStyle w:val="a4"/>
              <w:shd w:val="clear" w:color="auto" w:fill="FFFFFF"/>
              <w:spacing w:before="0" w:beforeAutospacing="0" w:after="0" w:afterAutospacing="0"/>
              <w:textAlignment w:val="baseline"/>
              <w:rPr>
                <w:lang w:val="kk-KZ"/>
              </w:rPr>
            </w:pPr>
            <w:r w:rsidRPr="00821FA5">
              <w:rPr>
                <w:rStyle w:val="a5"/>
                <w:bdr w:val="none" w:sz="0" w:space="0" w:color="auto" w:frame="1"/>
                <w:lang w:val="kk-KZ"/>
              </w:rPr>
              <w:t>Жұмыстың орындалу әдістері. </w:t>
            </w:r>
            <w:r w:rsidRPr="00821FA5">
              <w:rPr>
                <w:lang w:val="kk-KZ"/>
              </w:rPr>
              <w:t>Ұлттық зергерлік өнер үлгілерімен терең танысу, деректер жинау, ғылыми ізденіс, зерттеу.</w:t>
            </w:r>
          </w:p>
          <w:p w14:paraId="2C5CE1FA" w14:textId="77777777" w:rsidR="00F07471" w:rsidRDefault="00F07471" w:rsidP="00F07471">
            <w:pPr>
              <w:pStyle w:val="a3"/>
              <w:rPr>
                <w:rFonts w:ascii="Times New Roman" w:hAnsi="Times New Roman" w:cs="Times New Roman"/>
                <w:sz w:val="24"/>
                <w:szCs w:val="24"/>
                <w:shd w:val="clear" w:color="auto" w:fill="FFFFFF"/>
                <w:lang w:val="kk-KZ"/>
              </w:rPr>
            </w:pPr>
          </w:p>
        </w:tc>
      </w:tr>
    </w:tbl>
    <w:p w14:paraId="3A2BC002" w14:textId="77777777" w:rsidR="00F07471" w:rsidRPr="00821FA5" w:rsidRDefault="00F07471" w:rsidP="00F07471">
      <w:pPr>
        <w:pStyle w:val="a3"/>
        <w:ind w:left="284"/>
        <w:rPr>
          <w:rFonts w:ascii="Times New Roman" w:hAnsi="Times New Roman" w:cs="Times New Roman"/>
          <w:sz w:val="24"/>
          <w:szCs w:val="24"/>
          <w:shd w:val="clear" w:color="auto" w:fill="FFFFFF"/>
          <w:lang w:val="kk-KZ"/>
        </w:rPr>
      </w:pPr>
    </w:p>
    <w:p w14:paraId="3B71D735" w14:textId="77777777" w:rsidR="00F07471" w:rsidRPr="00821FA5" w:rsidRDefault="00F07471" w:rsidP="00F07471">
      <w:pPr>
        <w:shd w:val="clear" w:color="auto" w:fill="FFFFFF"/>
        <w:spacing w:after="150" w:line="240" w:lineRule="auto"/>
        <w:ind w:left="284"/>
        <w:rPr>
          <w:rFonts w:ascii="Times New Roman" w:eastAsia="Times New Roman" w:hAnsi="Times New Roman" w:cs="Times New Roman"/>
          <w:sz w:val="24"/>
          <w:szCs w:val="24"/>
          <w:lang w:val="kk-KZ" w:eastAsia="ru-RU"/>
        </w:rPr>
      </w:pPr>
      <w:r w:rsidRPr="00821FA5">
        <w:rPr>
          <w:rFonts w:ascii="Times New Roman" w:hAnsi="Times New Roman" w:cs="Times New Roman"/>
          <w:sz w:val="24"/>
          <w:szCs w:val="24"/>
          <w:lang w:val="kk-KZ"/>
        </w:rPr>
        <w:br/>
      </w:r>
      <w:r w:rsidRPr="00821FA5">
        <w:rPr>
          <w:rFonts w:ascii="Times New Roman" w:hAnsi="Times New Roman" w:cs="Times New Roman"/>
          <w:sz w:val="24"/>
          <w:szCs w:val="24"/>
          <w:shd w:val="clear" w:color="auto" w:fill="FFFFFF"/>
          <w:lang w:val="kk-KZ"/>
        </w:rPr>
        <w:t xml:space="preserve">      Халқымыз қолөнерді ертеден қастерлеп бағалай білген. Атадан балаға ұласып келе жатқан осы дәстүр кейбір жерлерде ұмытыла бастаған сияқты. Бүгінгі таңда қолөнер туралы, ою-өрнек туралы танымдық кітаптар бар, бірақ мектептегі балаларға арналған кітаптар жоқтың қасы. Орта мектептерде қолөнерге қызығатын жастар көп, соларға жол көрсететін, үйрететін білікті ұстаз аз.</w:t>
      </w:r>
      <w:r w:rsidRPr="00821FA5">
        <w:rPr>
          <w:rFonts w:ascii="Times New Roman" w:hAnsi="Times New Roman" w:cs="Times New Roman"/>
          <w:sz w:val="24"/>
          <w:szCs w:val="24"/>
          <w:lang w:val="kk-KZ"/>
        </w:rPr>
        <w:br/>
      </w:r>
      <w:r w:rsidRPr="00821FA5">
        <w:rPr>
          <w:rFonts w:ascii="Times New Roman" w:hAnsi="Times New Roman" w:cs="Times New Roman"/>
          <w:sz w:val="24"/>
          <w:szCs w:val="24"/>
          <w:shd w:val="clear" w:color="auto" w:fill="FFFFFF"/>
          <w:lang w:val="kk-KZ"/>
        </w:rPr>
        <w:t xml:space="preserve"> Халқымыздың рухани байлығының қайнар көзі болып табылатын осынау құндылық бүгінде азаматтығымыздың нысаны – көк байрағымызды да көріктендіріп тұр. Көп жағдайда халықтың тілін, мәдениетін білмесек те қолөнерімен бейнеленген оюларға қарап, қай халықтың қазынасы екенін танып білеміз. Өйткені ою-өрнек әр халықтың таңбасы, сол елдің бейнелеу өнерінің көнеден келе жатқан мәдениеті. Ал осындай құндылықтың маңызын бірі білсе, бірі білмейді.</w:t>
      </w:r>
      <w:r w:rsidRPr="00821FA5">
        <w:rPr>
          <w:rFonts w:ascii="Times New Roman" w:hAnsi="Times New Roman" w:cs="Times New Roman"/>
          <w:sz w:val="24"/>
          <w:szCs w:val="24"/>
          <w:lang w:val="kk-KZ"/>
        </w:rPr>
        <w:br/>
      </w:r>
      <w:r w:rsidRPr="00821FA5">
        <w:rPr>
          <w:rFonts w:ascii="Times New Roman" w:hAnsi="Times New Roman" w:cs="Times New Roman"/>
          <w:sz w:val="24"/>
          <w:szCs w:val="24"/>
          <w:shd w:val="clear" w:color="auto" w:fill="FFFFFF"/>
          <w:lang w:val="kk-KZ"/>
        </w:rPr>
        <w:t>Мен осы мектеп оқушыларына халқымыздың қолөнерін үйретумен эстетикалық тәрбие беріп ұмытылып бара жатқан ұлттық зергерлік өнерді  мектеп қабырғасындағы оқушыларға үйретіп аудандық және облыс арасындағы өткізілген көрмелерге қатысып бірнеше жүлделер алынған. Ал қазіргі уақытта тек қана ауылдық  жерлерде ғана емес, қалалық орта мектептерінде ұлтымыздың ұлттық қол өнеріне ат салысып, қалған әріптестерімде өнерімізді жерге тастамаса  деймін. Өнер мектеп өмірінің алғашқы күнінен бастап-ақ баланың әлемге көзқарасын қалыптастыру құралы ретінде, әлемді біртұтас жағымды мәнімен қабылдауға, бағалауға үйретеді және бейнелі ойлауын дамытады.</w:t>
      </w:r>
      <w:r w:rsidRPr="00821FA5">
        <w:rPr>
          <w:rFonts w:ascii="Times New Roman" w:hAnsi="Times New Roman" w:cs="Times New Roman"/>
          <w:sz w:val="24"/>
          <w:szCs w:val="24"/>
          <w:lang w:val="kk-KZ"/>
        </w:rPr>
        <w:br/>
      </w:r>
      <w:r w:rsidRPr="00821FA5">
        <w:rPr>
          <w:rFonts w:ascii="Times New Roman" w:hAnsi="Times New Roman" w:cs="Times New Roman"/>
          <w:sz w:val="24"/>
          <w:szCs w:val="24"/>
          <w:shd w:val="clear" w:color="auto" w:fill="FFFFFF"/>
          <w:lang w:val="kk-KZ"/>
        </w:rPr>
        <w:t xml:space="preserve">      Ұлттық қол өнер өнеріндегі әртүрлі өнер түрлеріндегі көркем іс-әрекеттерді меңгере отырып, адам тек  практикалық дағдыларын ғана меңгеріп, шығармашылық ойларын жүзеге асырып қана қоймайды, сонымен қатар өзін талғампаздыққа тәрбиелейді. Күнделікті көріп жүрген нәрселерінен әсемдікті таба білу қабілетіне ие болады, көргенін еске сақтап, қиялдау қабілеті дамып, шығармашылықпен ойлап, талдауға, біліктілікке дағдыланады. Аталған қасиеттер баршаға қажет. Кез келген кәсіптің иесі, егер ол бейнелеу құралдарын игерсе және оны пайдалана білуге машықтанса, жұмысты да жақсы істейді.</w:t>
      </w:r>
      <w:r w:rsidRPr="00821FA5">
        <w:rPr>
          <w:rFonts w:ascii="Times New Roman" w:hAnsi="Times New Roman" w:cs="Times New Roman"/>
          <w:sz w:val="24"/>
          <w:szCs w:val="24"/>
          <w:lang w:val="kk-KZ"/>
        </w:rPr>
        <w:br/>
      </w:r>
      <w:r w:rsidRPr="00821FA5">
        <w:rPr>
          <w:rFonts w:ascii="Times New Roman" w:hAnsi="Times New Roman" w:cs="Times New Roman"/>
          <w:sz w:val="24"/>
          <w:szCs w:val="24"/>
          <w:shd w:val="clear" w:color="auto" w:fill="FFFFFF"/>
          <w:lang w:val="kk-KZ"/>
        </w:rPr>
        <w:t xml:space="preserve">     Эстетикалық тұрғыдан дамымаған адам өзін қоршаған ортадан тек оқулықтан нұсқаумен жарлықтардан алдын ала белгілі болған, есінде қалған нәрселерді ғана көре алады. Маңайындағы әдемі әсемдікті көре алмайды, өзінің ой елегінен өткізе алмаған, ол ештеңені түсінбейді. Неліктен кейбір жастардан маңайдағы әдемі заттарды сындырып, бүлдіріп кететінін байқаймыз, ол эстетиклық түсінігінің таяздығы және дұрыс қалыптаспағаны деп білемін. Басына қиын іс түскенде ол адам әрқашан сасқалақтап, қандай шешім қабылдарын білмей дал болады. Қиял – қоршаған орта әлемін қабылдауға адамның белсенділігін қамтамасыз ететін жан-жақты адами қабілеттілігі болып табылады.</w:t>
      </w:r>
      <w:r w:rsidRPr="00821FA5">
        <w:rPr>
          <w:rFonts w:ascii="Times New Roman" w:hAnsi="Times New Roman" w:cs="Times New Roman"/>
          <w:sz w:val="24"/>
          <w:szCs w:val="24"/>
          <w:lang w:val="kk-KZ"/>
        </w:rPr>
        <w:br/>
      </w:r>
      <w:r w:rsidRPr="00821FA5">
        <w:rPr>
          <w:rFonts w:ascii="Times New Roman" w:hAnsi="Times New Roman" w:cs="Times New Roman"/>
          <w:sz w:val="24"/>
          <w:szCs w:val="24"/>
          <w:shd w:val="clear" w:color="auto" w:fill="FFFFFF"/>
          <w:lang w:val="kk-KZ"/>
        </w:rPr>
        <w:t xml:space="preserve">    Осындай құндылықтардың болашақта қолданыстан шығып қалмасы үшін жастардың санасына осы күннен бастап сіңірту қажет. Эстетикалық мәдениеті дұрыс қалыптаспаған адам ғылымда, саясатта және қоғамда өзгелермен тіл табысуда мәденитті түрде адамгершілікпен әрекет жасай алмайды. Сондықтан, қазірден бастап мектеп оқушыларына ойлау, эмоционалдық сезімдерді қалыптастыру, экологиялық, патриоттық тәрбиелер ауадай қажет, бұл осы бейнелеу өнері, ұлттық қол өнеріміз бен мәдениеттің қатысуынсыз жеткізу мүмкін емес.</w:t>
      </w:r>
      <w:r w:rsidRPr="00821FA5">
        <w:rPr>
          <w:rFonts w:ascii="Times New Roman" w:hAnsi="Times New Roman" w:cs="Times New Roman"/>
          <w:sz w:val="24"/>
          <w:szCs w:val="24"/>
          <w:lang w:val="kk-KZ"/>
        </w:rPr>
        <w:br/>
      </w:r>
      <w:r w:rsidRPr="00821FA5">
        <w:rPr>
          <w:rFonts w:ascii="Times New Roman" w:hAnsi="Times New Roman" w:cs="Times New Roman"/>
          <w:sz w:val="24"/>
          <w:szCs w:val="24"/>
          <w:shd w:val="clear" w:color="auto" w:fill="FFFFFF"/>
          <w:lang w:val="kk-KZ"/>
        </w:rPr>
        <w:t>Қазіргі уақытта мектепте колөнерге үйрететін ұстаздың біліктілігеп артыру, оларға шығарлашылықпен жүмыс жасауға арнайы кәбінеті, әдістемелік қоры, қазақ тіліндегі оқу құралдары, көркем іс-әрекеттер үшін қажетті материалдар алуға көмектесу қажет. Жоғары оку орындарының бейнелеу өнері мамандығына түскен студенттер тек мектепте көркем эстетикалық оқу-тәрбие жұмыстарын болашақ жастарды тәрбиелеуге арнайтын ұстаз болумен қатар, еңбек ақысы жақсы фирмаларда дизайнер-суретші болып еңбек етіп жүр.</w:t>
      </w:r>
      <w:r w:rsidRPr="00821FA5">
        <w:rPr>
          <w:rFonts w:ascii="Times New Roman" w:hAnsi="Times New Roman" w:cs="Times New Roman"/>
          <w:sz w:val="24"/>
          <w:szCs w:val="24"/>
          <w:lang w:val="kk-KZ"/>
        </w:rPr>
        <w:br/>
      </w:r>
      <w:r w:rsidRPr="00821FA5">
        <w:rPr>
          <w:rFonts w:ascii="Times New Roman" w:hAnsi="Times New Roman" w:cs="Times New Roman"/>
          <w:sz w:val="24"/>
          <w:szCs w:val="24"/>
          <w:shd w:val="clear" w:color="auto" w:fill="FFFFFF"/>
          <w:lang w:val="kk-KZ"/>
        </w:rPr>
        <w:t xml:space="preserve">Қазіргі кейбір жастарымыз суретші-ұстаз болған өздерінше қор деп санайды, қаржыгер, заңгер болсам деп армандайды, менің ойымша, суретші-ұстаз болу әркімнің қолынан келе бермейтін табиғаттың тек адамға берген бір сыйы екенін ұмытпағанымыз жөн. Жоғарыда айтылған мәселелер шешімін табу үшін біріншіден, суретші-ұстаздардың кәсіби дайындығын, білім беру сапасын арттыру, екіншіден, суретші-ұстаздардың материалдық жағдайын қамтамасыз ету және қоғамдағы статусын яғни заңды құқығын көтеру керек, үшіншіден, ұлттық өнер мен мәдениетке деген қамқорлықты </w:t>
      </w:r>
      <w:r>
        <w:rPr>
          <w:rFonts w:ascii="Times New Roman" w:hAnsi="Times New Roman" w:cs="Times New Roman"/>
          <w:sz w:val="24"/>
          <w:szCs w:val="24"/>
          <w:shd w:val="clear" w:color="auto" w:fill="FFFFFF"/>
          <w:lang w:val="kk-KZ"/>
        </w:rPr>
        <w:t xml:space="preserve">күшейту және мемлекет тарапынан </w:t>
      </w:r>
      <w:r w:rsidRPr="00821FA5">
        <w:rPr>
          <w:rFonts w:ascii="Times New Roman" w:hAnsi="Times New Roman" w:cs="Times New Roman"/>
          <w:sz w:val="24"/>
          <w:szCs w:val="24"/>
          <w:shd w:val="clear" w:color="auto" w:fill="FFFFFF"/>
          <w:lang w:val="kk-KZ"/>
        </w:rPr>
        <w:t>қаржылай көмекті күшейту қажет.</w:t>
      </w:r>
      <w:r w:rsidRPr="00821FA5">
        <w:rPr>
          <w:rFonts w:ascii="Times New Roman" w:hAnsi="Times New Roman" w:cs="Times New Roman"/>
          <w:sz w:val="24"/>
          <w:szCs w:val="24"/>
          <w:lang w:val="kk-KZ"/>
        </w:rPr>
        <w:br/>
      </w:r>
      <w:r w:rsidRPr="00821FA5">
        <w:rPr>
          <w:rFonts w:ascii="Times New Roman" w:eastAsia="Times New Roman" w:hAnsi="Times New Roman" w:cs="Times New Roman"/>
          <w:sz w:val="24"/>
          <w:szCs w:val="24"/>
          <w:lang w:val="kk-KZ" w:eastAsia="ru-RU"/>
        </w:rPr>
        <w:t xml:space="preserve">Адамзат коғамының рухани және мәдени корының кымбат казыналарының бірі – халыктың колөнері мен </w:t>
      </w:r>
      <w:r w:rsidRPr="00821FA5">
        <w:rPr>
          <w:rFonts w:ascii="Times New Roman" w:eastAsia="Times New Roman" w:hAnsi="Times New Roman" w:cs="Times New Roman"/>
          <w:sz w:val="24"/>
          <w:szCs w:val="24"/>
          <w:lang w:val="kk-KZ" w:eastAsia="ru-RU"/>
        </w:rPr>
        <w:lastRenderedPageBreak/>
        <w:t>әдет-ғұрпы, кай халықтың болсын бітім тұлғасы, психологиялық, этникалық жан сезім белгілері оның колөнер мен әдет-ғұрып, салт-санасынан көрінеді. Өткен ел тарихын, тұрмыс-тіршілігін ой елегінен өткізер болсақ, халық өміріндегі әдет-ғұрып, салт-санасының дамуы тарихи оқиғалардан кейін заманның өзгеруіне байланысты болғаны айқын.Мұны ұрпақ тәрбиелеу ісіндегі халықтық тәжірибе белгілсрінен көруге болады.Бұл жағдай сабақтарда халық өнерін қазіргі мәдениеттің ажырамас бөлігі тұрғысынан, кәсіби өнермен өзара әрекеттестігі, ерекше типтегі шығармашылық тұрғысынан карастырғанда ғана мүмкін болады.Сәндік-қолданбалы өнерге негізделген көркем-шығармашылық сабақтар мектеп оқушыларына белсенділік береді, бейнелі ойлауын, қиялдауын дамытуға ықпал етеді. Мәселен, халықтың сәндік-қолданбалы өнер туындыларындағы бейнелер мен ою-өрнектерде берілген оюлар, түйсіктер мен түсініктер, тұжырымдар, халықтың дүниетанымы жеке тұлғаның эстетикалык сапаларын жетілдіре түседі. Бояу түстері мен материалдың, бұйым формасы мен нақыштарының үйлесімділігі, олардың әсемдігі мен жарасымдылығы адамның ой ұшқырына әсер етіп, оның рухани жан дүниесін байытады.</w:t>
      </w:r>
    </w:p>
    <w:p w14:paraId="1959EBDD" w14:textId="77777777" w:rsidR="00F07471" w:rsidRPr="00821FA5" w:rsidRDefault="00F07471" w:rsidP="00F07471">
      <w:pPr>
        <w:shd w:val="clear" w:color="auto" w:fill="FFFFFF"/>
        <w:spacing w:after="150" w:line="240" w:lineRule="auto"/>
        <w:ind w:left="284"/>
        <w:rPr>
          <w:rFonts w:ascii="Times New Roman" w:eastAsia="Times New Roman" w:hAnsi="Times New Roman" w:cs="Times New Roman"/>
          <w:sz w:val="24"/>
          <w:szCs w:val="24"/>
          <w:lang w:val="kk-KZ" w:eastAsia="ru-RU"/>
        </w:rPr>
      </w:pPr>
      <w:r w:rsidRPr="00821FA5">
        <w:rPr>
          <w:rFonts w:ascii="Times New Roman" w:eastAsia="Times New Roman" w:hAnsi="Times New Roman" w:cs="Times New Roman"/>
          <w:b/>
          <w:bCs/>
          <w:i/>
          <w:iCs/>
          <w:sz w:val="24"/>
          <w:szCs w:val="24"/>
          <w:lang w:val="kk-KZ" w:eastAsia="ru-RU"/>
        </w:rPr>
        <w:t>Қорытынды</w:t>
      </w:r>
    </w:p>
    <w:p w14:paraId="29BA4E6F" w14:textId="77777777" w:rsidR="00F07471" w:rsidRPr="00821FA5" w:rsidRDefault="00F07471" w:rsidP="00F07471">
      <w:pPr>
        <w:shd w:val="clear" w:color="auto" w:fill="FFFFFF"/>
        <w:spacing w:after="150" w:line="240" w:lineRule="auto"/>
        <w:ind w:left="284"/>
        <w:rPr>
          <w:rFonts w:ascii="Times New Roman" w:eastAsia="Times New Roman" w:hAnsi="Times New Roman" w:cs="Times New Roman"/>
          <w:sz w:val="24"/>
          <w:szCs w:val="24"/>
          <w:lang w:val="kk-KZ" w:eastAsia="ru-RU"/>
        </w:rPr>
      </w:pPr>
      <w:r w:rsidRPr="00821FA5">
        <w:rPr>
          <w:rFonts w:ascii="Times New Roman" w:eastAsia="Times New Roman" w:hAnsi="Times New Roman" w:cs="Times New Roman"/>
          <w:sz w:val="24"/>
          <w:szCs w:val="24"/>
          <w:lang w:val="kk-KZ" w:eastAsia="ru-RU"/>
        </w:rPr>
        <w:t>Өнер – адамға жақсы әсер ететін және оны тәрбиелейтін нәзік дүние. Қолөнер бұйымдарын жасау барысында қазіргі жастарға берер тәлім-тәрбиесі , пайдасы өте мол, сонымен қатар эстетикалық тәрбие бере отырып, өз қолдарымен қажетті бұйымдар жасай білуге, шеберлікке,қолөнер шығармашылықтарын дамытады.Оқушыларды ұлттық колөнер арқылы кәсіби шеберліктерін қалыптастырудың маңызды тұжырымдамалық бағыты болып білім, ғылым, өнер, өндіріс және өнеркәсіптің байланысы саналады. Бұл бағыттың жүзеге асуын ғалымдар қазіргі кезде технологиялық білім беру тұжырымдамасында: мамандарды қоғамдық өндірістегі қайта құрылған іске даярлау, олардың танымында ұлттық қолөнердің әлемдік көріністерін қалыптастыру, ой-өрісі мен кәсіби- шығармашылық кабілеттерін жетілдіру, білім және еңбек қабілеттерінің бірнеше түріне катысу үрдісінде мамандарды даярлауға жағдайлар жасау мақсаттары қойылып отыр.</w:t>
      </w:r>
    </w:p>
    <w:p w14:paraId="6B5FC74C" w14:textId="77777777" w:rsidR="00F07471" w:rsidRPr="00821FA5" w:rsidRDefault="00F07471" w:rsidP="00F07471">
      <w:pPr>
        <w:shd w:val="clear" w:color="auto" w:fill="FFFFFF"/>
        <w:spacing w:after="150" w:line="240" w:lineRule="auto"/>
        <w:ind w:left="284"/>
        <w:rPr>
          <w:rFonts w:ascii="Times New Roman" w:eastAsia="Times New Roman" w:hAnsi="Times New Roman" w:cs="Times New Roman"/>
          <w:sz w:val="24"/>
          <w:szCs w:val="24"/>
          <w:lang w:val="kk-KZ" w:eastAsia="ru-RU"/>
        </w:rPr>
      </w:pPr>
      <w:r w:rsidRPr="00821FA5">
        <w:rPr>
          <w:rFonts w:ascii="Times New Roman" w:eastAsia="Times New Roman" w:hAnsi="Times New Roman" w:cs="Times New Roman"/>
          <w:sz w:val="24"/>
          <w:szCs w:val="24"/>
          <w:lang w:val="kk-KZ" w:eastAsia="ru-RU"/>
        </w:rPr>
        <w:t>Ғасырдан-ғасырға, ұрпақтан-ұрпаққа жалғасып келе жатқан ата дәстүрі халықтық өнер желісін үзбей, халқымыздың асыл мұрасы ретінде бағалап, оларды көздерінің қарашағындай сақтап, ілгері дамытып өркендету – өнегелі іс.Мектеп оқушыларының кәсіби шеберлігін қалыптастыруда сәндік-колданбалы өнерді менгеру үрдісінде кәсіби шеберлігін калыптастыру оның адам өміріндегі рөлін жетік түсіндіруден, оның маңыздылығы мен мәнін және спецификалық зандылықтарын толық ашып көрсетуден де талап етіледі.Адам өміріндегі қоғамдық салт-дәстүр, әдет-ғұрып қашан да адам қиялынан туындап, заман ағымына карай байып, мазмұны тереңдеп келе жаткан тәрбиелік мәні өте зор тағылым.</w:t>
      </w:r>
    </w:p>
    <w:p w14:paraId="546D99AE" w14:textId="77777777" w:rsidR="00F07471" w:rsidRPr="00821FA5" w:rsidRDefault="00F07471" w:rsidP="00F07471">
      <w:pPr>
        <w:shd w:val="clear" w:color="auto" w:fill="FFFFFF"/>
        <w:spacing w:after="150" w:line="240" w:lineRule="auto"/>
        <w:ind w:left="284"/>
        <w:rPr>
          <w:rFonts w:ascii="Times New Roman" w:eastAsia="Times New Roman" w:hAnsi="Times New Roman" w:cs="Times New Roman"/>
          <w:sz w:val="24"/>
          <w:szCs w:val="24"/>
          <w:lang w:val="kk-KZ" w:eastAsia="ru-RU"/>
        </w:rPr>
      </w:pPr>
      <w:r w:rsidRPr="00821FA5">
        <w:rPr>
          <w:rFonts w:ascii="Times New Roman" w:eastAsia="Times New Roman" w:hAnsi="Times New Roman" w:cs="Times New Roman"/>
          <w:sz w:val="24"/>
          <w:szCs w:val="24"/>
          <w:lang w:val="kk-KZ" w:eastAsia="ru-RU"/>
        </w:rPr>
        <w:t>            Қолөнер бұйымдарын жасау барысында қазіргі жастарға берер тәлім – тәрбиесі, пайдасы өте мол, сонымен қатар эстетикалық тәрбие бере отырып, өз қолдарымен қажетті бұйымдар жасай білуге, шеберлікке қолөнер шығармашылықтарын дамытады.</w:t>
      </w:r>
    </w:p>
    <w:p w14:paraId="0BAD97C8" w14:textId="77777777" w:rsidR="00F07471" w:rsidRPr="00821FA5" w:rsidRDefault="00F07471" w:rsidP="00F07471">
      <w:pPr>
        <w:shd w:val="clear" w:color="auto" w:fill="FFFFFF"/>
        <w:spacing w:after="150" w:line="240" w:lineRule="auto"/>
        <w:ind w:left="284"/>
        <w:rPr>
          <w:rFonts w:ascii="Times New Roman" w:eastAsia="Times New Roman" w:hAnsi="Times New Roman" w:cs="Times New Roman"/>
          <w:sz w:val="24"/>
          <w:szCs w:val="24"/>
          <w:lang w:val="kk-KZ" w:eastAsia="ru-RU"/>
        </w:rPr>
      </w:pPr>
      <w:r w:rsidRPr="00821FA5">
        <w:rPr>
          <w:rFonts w:ascii="Times New Roman" w:eastAsia="Times New Roman" w:hAnsi="Times New Roman" w:cs="Times New Roman"/>
          <w:b/>
          <w:bCs/>
          <w:i/>
          <w:iCs/>
          <w:sz w:val="24"/>
          <w:szCs w:val="24"/>
          <w:lang w:val="kk-KZ" w:eastAsia="ru-RU"/>
        </w:rPr>
        <w:t> Пайдаланылған әдебиеттер тізімі:</w:t>
      </w:r>
    </w:p>
    <w:p w14:paraId="1DA498E4" w14:textId="77777777" w:rsidR="00F07471" w:rsidRPr="00821FA5" w:rsidRDefault="00F07471" w:rsidP="00F07471">
      <w:pPr>
        <w:shd w:val="clear" w:color="auto" w:fill="FFFFFF"/>
        <w:spacing w:after="150" w:line="240" w:lineRule="auto"/>
        <w:ind w:left="284"/>
        <w:rPr>
          <w:rFonts w:ascii="Times New Roman" w:eastAsia="Times New Roman" w:hAnsi="Times New Roman" w:cs="Times New Roman"/>
          <w:sz w:val="24"/>
          <w:szCs w:val="24"/>
          <w:lang w:eastAsia="ru-RU"/>
        </w:rPr>
      </w:pPr>
      <w:r w:rsidRPr="00821FA5">
        <w:rPr>
          <w:rFonts w:ascii="Times New Roman" w:eastAsia="Times New Roman" w:hAnsi="Times New Roman" w:cs="Times New Roman"/>
          <w:sz w:val="24"/>
          <w:szCs w:val="24"/>
          <w:lang w:val="kk-KZ" w:eastAsia="ru-RU"/>
        </w:rPr>
        <w:t xml:space="preserve">1.Қасиманов С. «Қазақ халқының қолөнері» Алматы. </w:t>
      </w:r>
      <w:r w:rsidRPr="00821FA5">
        <w:rPr>
          <w:rFonts w:ascii="Times New Roman" w:eastAsia="Times New Roman" w:hAnsi="Times New Roman" w:cs="Times New Roman"/>
          <w:sz w:val="24"/>
          <w:szCs w:val="24"/>
          <w:lang w:eastAsia="ru-RU"/>
        </w:rPr>
        <w:t>1995ж.</w:t>
      </w:r>
    </w:p>
    <w:p w14:paraId="4E8A365F" w14:textId="77777777" w:rsidR="00F07471" w:rsidRPr="00821FA5" w:rsidRDefault="00F07471" w:rsidP="00F07471">
      <w:pPr>
        <w:numPr>
          <w:ilvl w:val="0"/>
          <w:numId w:val="1"/>
        </w:numPr>
        <w:shd w:val="clear" w:color="auto" w:fill="FFFFFF"/>
        <w:spacing w:before="100" w:beforeAutospacing="1" w:after="100" w:afterAutospacing="1" w:line="240" w:lineRule="auto"/>
        <w:ind w:left="284" w:firstLine="0"/>
        <w:rPr>
          <w:rFonts w:ascii="Times New Roman" w:eastAsia="Times New Roman" w:hAnsi="Times New Roman" w:cs="Times New Roman"/>
          <w:sz w:val="24"/>
          <w:szCs w:val="24"/>
          <w:lang w:eastAsia="ru-RU"/>
        </w:rPr>
      </w:pPr>
      <w:r w:rsidRPr="00821FA5">
        <w:rPr>
          <w:rFonts w:ascii="Times New Roman" w:eastAsia="Times New Roman" w:hAnsi="Times New Roman" w:cs="Times New Roman"/>
          <w:sz w:val="24"/>
          <w:szCs w:val="24"/>
          <w:lang w:eastAsia="ru-RU"/>
        </w:rPr>
        <w:t>Әбдіғапбарова Ұ.М. «Оқушыларды тәрбиелеуде қазақ ұлттық ою-өрнек өнерін пайдалануға студенттерді даярлау» Алматы. 1998 ж.</w:t>
      </w:r>
    </w:p>
    <w:p w14:paraId="2754C8A8" w14:textId="77777777" w:rsidR="00F07471" w:rsidRPr="00821FA5" w:rsidRDefault="00F07471" w:rsidP="00F07471">
      <w:pPr>
        <w:numPr>
          <w:ilvl w:val="0"/>
          <w:numId w:val="1"/>
        </w:numPr>
        <w:shd w:val="clear" w:color="auto" w:fill="FFFFFF"/>
        <w:spacing w:before="100" w:beforeAutospacing="1" w:after="100" w:afterAutospacing="1" w:line="240" w:lineRule="auto"/>
        <w:ind w:left="284" w:firstLine="0"/>
        <w:rPr>
          <w:rFonts w:ascii="Times New Roman" w:eastAsia="Times New Roman" w:hAnsi="Times New Roman" w:cs="Times New Roman"/>
          <w:sz w:val="24"/>
          <w:szCs w:val="24"/>
          <w:lang w:eastAsia="ru-RU"/>
        </w:rPr>
      </w:pPr>
      <w:r w:rsidRPr="00821FA5">
        <w:rPr>
          <w:rFonts w:ascii="Times New Roman" w:eastAsia="Times New Roman" w:hAnsi="Times New Roman" w:cs="Times New Roman"/>
          <w:sz w:val="24"/>
          <w:szCs w:val="24"/>
          <w:lang w:eastAsia="ru-RU"/>
        </w:rPr>
        <w:t>Д.Шоқпарұлы., Д.Дәркембайұлы «Қазақтың қолданбалы өнері» Алматы, 2007 ж.</w:t>
      </w:r>
    </w:p>
    <w:p w14:paraId="7AA2AF51" w14:textId="77777777" w:rsidR="00F07471" w:rsidRPr="00821FA5" w:rsidRDefault="00F07471" w:rsidP="00F07471">
      <w:pPr>
        <w:numPr>
          <w:ilvl w:val="0"/>
          <w:numId w:val="1"/>
        </w:numPr>
        <w:shd w:val="clear" w:color="auto" w:fill="FFFFFF"/>
        <w:spacing w:before="100" w:beforeAutospacing="1" w:after="100" w:afterAutospacing="1" w:line="240" w:lineRule="auto"/>
        <w:ind w:left="284" w:firstLine="0"/>
        <w:rPr>
          <w:rFonts w:ascii="Times New Roman" w:eastAsia="Times New Roman" w:hAnsi="Times New Roman" w:cs="Times New Roman"/>
          <w:sz w:val="24"/>
          <w:szCs w:val="24"/>
          <w:lang w:eastAsia="ru-RU"/>
        </w:rPr>
      </w:pPr>
      <w:r w:rsidRPr="00821FA5">
        <w:rPr>
          <w:rFonts w:ascii="Times New Roman" w:eastAsia="Times New Roman" w:hAnsi="Times New Roman" w:cs="Times New Roman"/>
          <w:sz w:val="24"/>
          <w:szCs w:val="24"/>
          <w:lang w:eastAsia="ru-RU"/>
        </w:rPr>
        <w:t>Арғынбаев Х «Қазақ халқының қолөнері» Алматы</w:t>
      </w:r>
    </w:p>
    <w:p w14:paraId="4E2CB1E8" w14:textId="77777777" w:rsidR="009379C5" w:rsidRPr="00F07471" w:rsidRDefault="00F07471" w:rsidP="00F07471">
      <w:pPr>
        <w:numPr>
          <w:ilvl w:val="0"/>
          <w:numId w:val="1"/>
        </w:numPr>
        <w:shd w:val="clear" w:color="auto" w:fill="FFFFFF"/>
        <w:spacing w:before="100" w:beforeAutospacing="1" w:after="100" w:afterAutospacing="1" w:line="240" w:lineRule="auto"/>
        <w:ind w:left="284" w:firstLine="0"/>
        <w:rPr>
          <w:rFonts w:ascii="Times New Roman" w:eastAsia="Times New Roman" w:hAnsi="Times New Roman" w:cs="Times New Roman"/>
          <w:sz w:val="24"/>
          <w:szCs w:val="24"/>
          <w:lang w:eastAsia="ru-RU"/>
        </w:rPr>
      </w:pPr>
      <w:r w:rsidRPr="00821FA5">
        <w:rPr>
          <w:rFonts w:ascii="Times New Roman" w:eastAsia="Times New Roman" w:hAnsi="Times New Roman" w:cs="Times New Roman"/>
          <w:sz w:val="24"/>
          <w:szCs w:val="24"/>
          <w:lang w:eastAsia="ru-RU"/>
        </w:rPr>
        <w:t>Жарықбаев Қ. «Қазақ тәлім тәрбиесі» Алматы. «Санат» баспасы.</w:t>
      </w:r>
    </w:p>
    <w:sectPr w:rsidR="009379C5" w:rsidRPr="00F07471" w:rsidSect="00A53866">
      <w:pgSz w:w="12240" w:h="15840" w:code="1"/>
      <w:pgMar w:top="426" w:right="426" w:bottom="1134" w:left="426"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A01A8"/>
    <w:multiLevelType w:val="multilevel"/>
    <w:tmpl w:val="73DA15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471"/>
    <w:rsid w:val="00094022"/>
    <w:rsid w:val="00227B24"/>
    <w:rsid w:val="00464D19"/>
    <w:rsid w:val="005D6FEC"/>
    <w:rsid w:val="00610987"/>
    <w:rsid w:val="0073414F"/>
    <w:rsid w:val="007D0D74"/>
    <w:rsid w:val="007D28F6"/>
    <w:rsid w:val="008F6D00"/>
    <w:rsid w:val="009379C5"/>
    <w:rsid w:val="00991510"/>
    <w:rsid w:val="00A31967"/>
    <w:rsid w:val="00A53866"/>
    <w:rsid w:val="00C67971"/>
    <w:rsid w:val="00F07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B2EF9"/>
  <w15:chartTrackingRefBased/>
  <w15:docId w15:val="{4771333E-39B1-48DD-98FD-F49517D8D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4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7471"/>
    <w:pPr>
      <w:spacing w:after="0" w:line="240" w:lineRule="auto"/>
    </w:pPr>
  </w:style>
  <w:style w:type="paragraph" w:styleId="a4">
    <w:name w:val="Normal (Web)"/>
    <w:basedOn w:val="a"/>
    <w:uiPriority w:val="99"/>
    <w:unhideWhenUsed/>
    <w:rsid w:val="00F07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07471"/>
    <w:rPr>
      <w:b/>
      <w:bCs/>
    </w:rPr>
  </w:style>
  <w:style w:type="table" w:styleId="a6">
    <w:name w:val="Table Grid"/>
    <w:basedOn w:val="a1"/>
    <w:uiPriority w:val="39"/>
    <w:rsid w:val="00F07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1462</Words>
  <Characters>8337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Dynasty Bostan</cp:lastModifiedBy>
  <cp:revision>6</cp:revision>
  <dcterms:created xsi:type="dcterms:W3CDTF">2019-02-08T07:31:00Z</dcterms:created>
  <dcterms:modified xsi:type="dcterms:W3CDTF">2025-04-21T12:07:00Z</dcterms:modified>
</cp:coreProperties>
</file>