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1532D" w:rsidTr="0081532D">
        <w:tc>
          <w:tcPr>
            <w:tcW w:w="4672" w:type="dxa"/>
          </w:tcPr>
          <w:p w:rsidR="0081532D" w:rsidRDefault="0081532D" w:rsidP="0081532D">
            <w:pPr>
              <w:pStyle w:val="a3"/>
              <w:spacing w:before="0" w:beforeAutospacing="0" w:after="0" w:afterAutospacing="0"/>
              <w:rPr>
                <w:sz w:val="28"/>
              </w:rPr>
            </w:pPr>
            <w:r w:rsidRPr="00FB238C">
              <w:rPr>
                <w:noProof/>
              </w:rPr>
              <w:drawing>
                <wp:inline distT="0" distB="0" distL="0" distR="0" wp14:anchorId="28588754" wp14:editId="674C63E6">
                  <wp:extent cx="1943100" cy="2426421"/>
                  <wp:effectExtent l="0" t="0" r="0" b="0"/>
                  <wp:docPr id="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960" cy="2446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1532D" w:rsidRDefault="0081532D" w:rsidP="0081532D">
            <w:pPr>
              <w:pStyle w:val="a3"/>
              <w:spacing w:before="0" w:beforeAutospacing="0" w:after="0" w:afterAutospacing="0"/>
              <w:ind w:firstLine="708"/>
              <w:jc w:val="right"/>
              <w:rPr>
                <w:sz w:val="28"/>
              </w:rPr>
            </w:pPr>
            <w:r>
              <w:rPr>
                <w:sz w:val="28"/>
              </w:rPr>
              <w:t xml:space="preserve">     ВКО, </w:t>
            </w:r>
          </w:p>
          <w:p w:rsidR="0081532D" w:rsidRDefault="0081532D" w:rsidP="0081532D">
            <w:pPr>
              <w:pStyle w:val="a3"/>
              <w:spacing w:before="0" w:beforeAutospacing="0" w:after="0" w:afterAutospacing="0"/>
              <w:ind w:firstLine="708"/>
              <w:jc w:val="right"/>
              <w:rPr>
                <w:sz w:val="28"/>
              </w:rPr>
            </w:pPr>
            <w:proofErr w:type="gramStart"/>
            <w:r>
              <w:rPr>
                <w:sz w:val="28"/>
              </w:rPr>
              <w:t>город</w:t>
            </w:r>
            <w:proofErr w:type="gram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Усть</w:t>
            </w:r>
            <w:proofErr w:type="spellEnd"/>
            <w:r>
              <w:rPr>
                <w:sz w:val="28"/>
              </w:rPr>
              <w:t xml:space="preserve"> – </w:t>
            </w:r>
            <w:proofErr w:type="spellStart"/>
            <w:r>
              <w:rPr>
                <w:sz w:val="28"/>
              </w:rPr>
              <w:t>Каменогорск</w:t>
            </w:r>
            <w:proofErr w:type="spellEnd"/>
            <w:r>
              <w:rPr>
                <w:sz w:val="28"/>
              </w:rPr>
              <w:t>,</w:t>
            </w:r>
          </w:p>
          <w:p w:rsidR="0081532D" w:rsidRDefault="0081532D" w:rsidP="0081532D">
            <w:pPr>
              <w:pStyle w:val="a3"/>
              <w:spacing w:before="0" w:beforeAutospacing="0" w:after="0" w:afterAutospacing="0"/>
              <w:jc w:val="right"/>
              <w:rPr>
                <w:sz w:val="28"/>
              </w:rPr>
            </w:pPr>
            <w:proofErr w:type="spellStart"/>
            <w:r>
              <w:rPr>
                <w:sz w:val="28"/>
              </w:rPr>
              <w:t>Гайдайчук</w:t>
            </w:r>
            <w:proofErr w:type="spellEnd"/>
            <w:r>
              <w:rPr>
                <w:sz w:val="28"/>
              </w:rPr>
              <w:t xml:space="preserve"> Юлия Александровна,</w:t>
            </w:r>
          </w:p>
          <w:p w:rsidR="0081532D" w:rsidRDefault="0081532D" w:rsidP="0081532D">
            <w:pPr>
              <w:pStyle w:val="a3"/>
              <w:spacing w:before="0" w:beforeAutospacing="0" w:after="0" w:afterAutospacing="0"/>
              <w:ind w:firstLine="708"/>
              <w:jc w:val="right"/>
              <w:rPr>
                <w:sz w:val="28"/>
              </w:rPr>
            </w:pPr>
            <w:r>
              <w:rPr>
                <w:sz w:val="28"/>
              </w:rPr>
              <w:t xml:space="preserve">Методист </w:t>
            </w:r>
          </w:p>
          <w:p w:rsidR="0081532D" w:rsidRDefault="0081532D" w:rsidP="0081532D">
            <w:pPr>
              <w:pStyle w:val="a3"/>
              <w:spacing w:before="0" w:beforeAutospacing="0" w:after="0" w:afterAutospacing="0"/>
              <w:jc w:val="right"/>
              <w:rPr>
                <w:sz w:val="28"/>
              </w:rPr>
            </w:pPr>
            <w:r>
              <w:rPr>
                <w:sz w:val="28"/>
              </w:rPr>
              <w:t xml:space="preserve"> ТОО «Ясли – сад «Арина»</w:t>
            </w:r>
          </w:p>
        </w:tc>
      </w:tr>
    </w:tbl>
    <w:p w:rsidR="00185D9D" w:rsidRDefault="00185D9D" w:rsidP="00185D9D">
      <w:pPr>
        <w:pStyle w:val="a3"/>
        <w:spacing w:before="0" w:beforeAutospacing="0" w:after="0" w:afterAutospacing="0"/>
        <w:ind w:firstLine="708"/>
        <w:jc w:val="right"/>
        <w:rPr>
          <w:sz w:val="28"/>
        </w:rPr>
      </w:pPr>
    </w:p>
    <w:p w:rsidR="00185D9D" w:rsidRDefault="00185D9D" w:rsidP="0081532D">
      <w:pPr>
        <w:pStyle w:val="a3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  <w:r w:rsidRPr="0081532D">
        <w:rPr>
          <w:b/>
          <w:sz w:val="28"/>
          <w:szCs w:val="28"/>
        </w:rPr>
        <w:t xml:space="preserve">«Инновационные формы организации методической работы, как фактор повышения </w:t>
      </w:r>
      <w:r w:rsidR="0081532D" w:rsidRPr="0081532D">
        <w:rPr>
          <w:b/>
          <w:sz w:val="28"/>
          <w:szCs w:val="28"/>
        </w:rPr>
        <w:t>профессиональной компетентности педагога»</w:t>
      </w:r>
    </w:p>
    <w:p w:rsidR="0081532D" w:rsidRPr="0081532D" w:rsidRDefault="0081532D" w:rsidP="0081532D">
      <w:pPr>
        <w:pStyle w:val="a3"/>
        <w:spacing w:before="0" w:beforeAutospacing="0" w:after="0" w:afterAutospacing="0"/>
        <w:ind w:firstLine="708"/>
        <w:jc w:val="center"/>
        <w:rPr>
          <w:b/>
          <w:sz w:val="28"/>
          <w:szCs w:val="28"/>
        </w:rPr>
      </w:pPr>
    </w:p>
    <w:p w:rsidR="00E4126B" w:rsidRPr="00FB238C" w:rsidRDefault="001D4F2F" w:rsidP="0081532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FB238C">
        <w:rPr>
          <w:sz w:val="28"/>
        </w:rPr>
        <w:t xml:space="preserve">Современное образование развивается в режиме инновационного поиска, вызывающего изменения различных компонентов деятельности педагогов. </w:t>
      </w:r>
      <w:r w:rsidR="00E4126B" w:rsidRPr="00FB238C">
        <w:rPr>
          <w:sz w:val="28"/>
        </w:rPr>
        <w:t xml:space="preserve">Концептуальные основы модернизации системы дошкольного воспитания и обучения </w:t>
      </w:r>
      <w:r w:rsidRPr="00FB238C">
        <w:rPr>
          <w:sz w:val="28"/>
        </w:rPr>
        <w:t xml:space="preserve">в Республике Казахстан отражены в ряде </w:t>
      </w:r>
      <w:r w:rsidR="00FB238C">
        <w:rPr>
          <w:sz w:val="28"/>
        </w:rPr>
        <w:t>нормативно – правовых документов</w:t>
      </w:r>
      <w:r w:rsidRPr="00FB238C">
        <w:rPr>
          <w:sz w:val="28"/>
        </w:rPr>
        <w:t>:</w:t>
      </w:r>
      <w:r w:rsidR="00E4126B" w:rsidRPr="00FB238C">
        <w:rPr>
          <w:sz w:val="28"/>
        </w:rPr>
        <w:t xml:space="preserve"> Законе «Об образовании»</w:t>
      </w:r>
      <w:r w:rsidRPr="00FB238C">
        <w:rPr>
          <w:sz w:val="28"/>
        </w:rPr>
        <w:t>, Руководстве по обеспечению качества образования, Модели развития ДВО</w:t>
      </w:r>
      <w:r w:rsidR="00E4126B" w:rsidRPr="00FB238C">
        <w:rPr>
          <w:sz w:val="28"/>
        </w:rPr>
        <w:t xml:space="preserve"> и других основных нормативных документах и подзаконных актах. </w:t>
      </w:r>
    </w:p>
    <w:p w:rsidR="001D4F2F" w:rsidRDefault="001D4F2F" w:rsidP="00815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1D4F2F">
        <w:rPr>
          <w:rFonts w:ascii="Times New Roman" w:hAnsi="Times New Roman" w:cs="Times New Roman"/>
          <w:sz w:val="28"/>
        </w:rPr>
        <w:t>В связи</w:t>
      </w:r>
      <w:r w:rsidR="00FB238C">
        <w:rPr>
          <w:rFonts w:ascii="Times New Roman" w:hAnsi="Times New Roman" w:cs="Times New Roman"/>
          <w:sz w:val="28"/>
        </w:rPr>
        <w:t xml:space="preserve"> с этим </w:t>
      </w:r>
      <w:r w:rsidRPr="001D4F2F">
        <w:rPr>
          <w:rFonts w:ascii="Times New Roman" w:hAnsi="Times New Roman" w:cs="Times New Roman"/>
          <w:sz w:val="28"/>
        </w:rPr>
        <w:t xml:space="preserve">особое значение </w:t>
      </w:r>
      <w:r w:rsidR="00FB238C">
        <w:rPr>
          <w:rFonts w:ascii="Times New Roman" w:hAnsi="Times New Roman" w:cs="Times New Roman"/>
          <w:sz w:val="28"/>
        </w:rPr>
        <w:t>имеет непрерывное профессиональное</w:t>
      </w:r>
      <w:r w:rsidR="00FB238C" w:rsidRPr="001D4F2F">
        <w:rPr>
          <w:rFonts w:ascii="Times New Roman" w:hAnsi="Times New Roman" w:cs="Times New Roman"/>
          <w:sz w:val="28"/>
        </w:rPr>
        <w:t xml:space="preserve"> совершенствовани</w:t>
      </w:r>
      <w:r w:rsidR="00FB238C">
        <w:rPr>
          <w:rFonts w:ascii="Times New Roman" w:hAnsi="Times New Roman" w:cs="Times New Roman"/>
          <w:sz w:val="28"/>
        </w:rPr>
        <w:t>е</w:t>
      </w:r>
      <w:r w:rsidR="00FB238C" w:rsidRPr="001D4F2F">
        <w:rPr>
          <w:rFonts w:ascii="Times New Roman" w:hAnsi="Times New Roman" w:cs="Times New Roman"/>
          <w:sz w:val="28"/>
        </w:rPr>
        <w:t xml:space="preserve"> педагога</w:t>
      </w:r>
      <w:r w:rsidR="00FB238C">
        <w:rPr>
          <w:rFonts w:ascii="Times New Roman" w:hAnsi="Times New Roman" w:cs="Times New Roman"/>
          <w:sz w:val="28"/>
        </w:rPr>
        <w:t>, как условие</w:t>
      </w:r>
      <w:r w:rsidRPr="001D4F2F">
        <w:rPr>
          <w:rFonts w:ascii="Times New Roman" w:hAnsi="Times New Roman" w:cs="Times New Roman"/>
          <w:sz w:val="28"/>
        </w:rPr>
        <w:t xml:space="preserve"> его </w:t>
      </w:r>
      <w:r w:rsidR="00FB238C">
        <w:rPr>
          <w:rFonts w:ascii="Times New Roman" w:hAnsi="Times New Roman" w:cs="Times New Roman"/>
          <w:sz w:val="28"/>
        </w:rPr>
        <w:t xml:space="preserve">успешной </w:t>
      </w:r>
      <w:r w:rsidRPr="001D4F2F">
        <w:rPr>
          <w:rFonts w:ascii="Times New Roman" w:hAnsi="Times New Roman" w:cs="Times New Roman"/>
          <w:sz w:val="28"/>
        </w:rPr>
        <w:t xml:space="preserve">адаптации к новым </w:t>
      </w:r>
      <w:r w:rsidR="00FB238C">
        <w:rPr>
          <w:rFonts w:ascii="Times New Roman" w:hAnsi="Times New Roman" w:cs="Times New Roman"/>
          <w:sz w:val="28"/>
        </w:rPr>
        <w:t>формам</w:t>
      </w:r>
      <w:r w:rsidRPr="001D4F2F">
        <w:rPr>
          <w:rFonts w:ascii="Times New Roman" w:hAnsi="Times New Roman" w:cs="Times New Roman"/>
          <w:sz w:val="28"/>
        </w:rPr>
        <w:t xml:space="preserve"> деятельности, повышения уровня </w:t>
      </w:r>
      <w:r w:rsidR="00FB238C">
        <w:rPr>
          <w:rFonts w:ascii="Times New Roman" w:hAnsi="Times New Roman" w:cs="Times New Roman"/>
          <w:sz w:val="28"/>
        </w:rPr>
        <w:t>готовности</w:t>
      </w:r>
      <w:r w:rsidRPr="001D4F2F">
        <w:rPr>
          <w:rFonts w:ascii="Times New Roman" w:hAnsi="Times New Roman" w:cs="Times New Roman"/>
          <w:sz w:val="28"/>
        </w:rPr>
        <w:t xml:space="preserve"> к решению профессиональных задач и повышения качества результатов образовательного процесса в целом.</w:t>
      </w:r>
    </w:p>
    <w:p w:rsidR="001D4F2F" w:rsidRPr="004371B1" w:rsidRDefault="00FB238C" w:rsidP="00815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</w:t>
      </w:r>
      <w:r w:rsidR="001D4F2F">
        <w:rPr>
          <w:rFonts w:ascii="Times New Roman" w:hAnsi="Times New Roman" w:cs="Times New Roman"/>
          <w:sz w:val="28"/>
          <w:szCs w:val="28"/>
        </w:rPr>
        <w:t>бразовательной организации должна с</w:t>
      </w:r>
      <w:r w:rsidR="001D4F2F" w:rsidRPr="00E4126B">
        <w:rPr>
          <w:rFonts w:ascii="Times New Roman" w:hAnsi="Times New Roman" w:cs="Times New Roman"/>
          <w:sz w:val="28"/>
          <w:szCs w:val="28"/>
        </w:rPr>
        <w:t>озда</w:t>
      </w:r>
      <w:r w:rsidR="001D4F2F">
        <w:rPr>
          <w:rFonts w:ascii="Times New Roman" w:hAnsi="Times New Roman" w:cs="Times New Roman"/>
          <w:sz w:val="28"/>
          <w:szCs w:val="28"/>
        </w:rPr>
        <w:t>вать</w:t>
      </w:r>
      <w:r w:rsidR="001D4F2F" w:rsidRPr="00E4126B">
        <w:rPr>
          <w:rFonts w:ascii="Times New Roman" w:hAnsi="Times New Roman" w:cs="Times New Roman"/>
          <w:sz w:val="28"/>
          <w:szCs w:val="28"/>
        </w:rPr>
        <w:t>ся благоприятная рабочая среда для педагогического и административного персонала, обладающих квалификацией, знаниями и профессиональной приверженностью, необходимыми для содействия обучению и развитию д</w:t>
      </w:r>
      <w:r>
        <w:rPr>
          <w:rFonts w:ascii="Times New Roman" w:hAnsi="Times New Roman" w:cs="Times New Roman"/>
          <w:sz w:val="28"/>
          <w:szCs w:val="28"/>
        </w:rPr>
        <w:t>етей..</w:t>
      </w:r>
      <w:r w:rsidR="001D4F2F" w:rsidRPr="00E4126B">
        <w:rPr>
          <w:rFonts w:ascii="Times New Roman" w:hAnsi="Times New Roman" w:cs="Times New Roman"/>
          <w:sz w:val="28"/>
          <w:szCs w:val="28"/>
        </w:rPr>
        <w:t xml:space="preserve">. Способствовать постоянному профессиональному развитию, повышению квалификации педагогического персонала. </w:t>
      </w:r>
      <w:r w:rsidR="001D4F2F" w:rsidRPr="004371B1">
        <w:rPr>
          <w:rFonts w:ascii="Times New Roman" w:hAnsi="Times New Roman" w:cs="Times New Roman"/>
          <w:sz w:val="28"/>
          <w:szCs w:val="28"/>
        </w:rPr>
        <w:t xml:space="preserve">(Стандарт 5. Педагогический состав и персонал. Руководство по обеспечению качества образования) </w:t>
      </w:r>
    </w:p>
    <w:p w:rsidR="002049C7" w:rsidRDefault="002049C7" w:rsidP="008153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Проанализировав психолого</w:t>
      </w:r>
      <w:r w:rsidRPr="008F3090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педагогическую литературу (К.</w:t>
      </w:r>
      <w:r w:rsidR="00FB23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Ю. Белой; П.И. Третьякова; П.Т., </w:t>
      </w:r>
      <w:proofErr w:type="spellStart"/>
      <w:r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>Асмолова</w:t>
      </w:r>
      <w:proofErr w:type="spellEnd"/>
      <w:r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др.) с целью изучения методической работы в системе управления дошкольного образовательного процесса, можно сделать вывод, что </w:t>
      </w:r>
      <w:r w:rsidR="00FB238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инновация – средство </w:t>
      </w:r>
      <w:r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развития </w:t>
      </w:r>
      <w:r w:rsidR="00FB238C"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="00FB238C"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>овременн</w:t>
      </w:r>
      <w:r w:rsidR="00FB238C">
        <w:rPr>
          <w:rFonts w:ascii="Times New Roman" w:eastAsia="Times New Roman" w:hAnsi="Times New Roman" w:cs="Times New Roman"/>
          <w:sz w:val="28"/>
          <w:szCs w:val="24"/>
          <w:lang w:eastAsia="ru-RU"/>
        </w:rPr>
        <w:t>ой</w:t>
      </w:r>
      <w:r w:rsidR="00FB238C"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образовательной системы. Следовательно, возникает </w:t>
      </w:r>
      <w:r w:rsidR="00FB238C">
        <w:rPr>
          <w:rFonts w:ascii="Times New Roman" w:eastAsia="Times New Roman" w:hAnsi="Times New Roman" w:cs="Times New Roman"/>
          <w:sz w:val="28"/>
          <w:szCs w:val="24"/>
          <w:lang w:eastAsia="ru-RU"/>
        </w:rPr>
        <w:t>вопрос об изменении методической работы, которые позволя</w:t>
      </w:r>
      <w:r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bookmarkStart w:id="0" w:name="_GoBack"/>
      <w:bookmarkEnd w:id="0"/>
      <w:r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B238C">
        <w:rPr>
          <w:rFonts w:ascii="Times New Roman" w:eastAsia="Times New Roman" w:hAnsi="Times New Roman" w:cs="Times New Roman"/>
          <w:sz w:val="28"/>
          <w:szCs w:val="24"/>
          <w:lang w:eastAsia="ru-RU"/>
        </w:rPr>
        <w:t>усилить</w:t>
      </w:r>
      <w:r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FB238C">
        <w:rPr>
          <w:rFonts w:ascii="Times New Roman" w:eastAsia="Times New Roman" w:hAnsi="Times New Roman" w:cs="Times New Roman"/>
          <w:sz w:val="28"/>
          <w:szCs w:val="24"/>
          <w:lang w:eastAsia="ru-RU"/>
        </w:rPr>
        <w:t>интерес к участию</w:t>
      </w:r>
      <w:r w:rsidRPr="002049C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 мет</w:t>
      </w:r>
      <w:r w:rsidR="00FB238C">
        <w:rPr>
          <w:rFonts w:ascii="Times New Roman" w:eastAsia="Times New Roman" w:hAnsi="Times New Roman" w:cs="Times New Roman"/>
          <w:sz w:val="28"/>
          <w:szCs w:val="24"/>
          <w:lang w:eastAsia="ru-RU"/>
        </w:rPr>
        <w:t>одической работе всех педагогов</w:t>
      </w:r>
      <w:r w:rsidRPr="008F30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49C7" w:rsidRDefault="002049C7" w:rsidP="0081532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1D4F2F">
        <w:rPr>
          <w:sz w:val="28"/>
          <w:szCs w:val="28"/>
        </w:rPr>
        <w:t>Модернизация кадрового обеспечения образо</w:t>
      </w:r>
      <w:r>
        <w:rPr>
          <w:sz w:val="28"/>
          <w:szCs w:val="28"/>
        </w:rPr>
        <w:t xml:space="preserve">вательного процесса дошкольной </w:t>
      </w:r>
      <w:r w:rsidR="000D4A30">
        <w:rPr>
          <w:sz w:val="28"/>
          <w:szCs w:val="28"/>
        </w:rPr>
        <w:t xml:space="preserve">организации </w:t>
      </w:r>
      <w:r w:rsidRPr="001D4F2F">
        <w:rPr>
          <w:sz w:val="28"/>
          <w:szCs w:val="28"/>
        </w:rPr>
        <w:t xml:space="preserve">направлена на переход от традиционного </w:t>
      </w:r>
      <w:r w:rsidRPr="001D4F2F">
        <w:rPr>
          <w:sz w:val="28"/>
          <w:szCs w:val="28"/>
        </w:rPr>
        <w:lastRenderedPageBreak/>
        <w:t>образователь</w:t>
      </w:r>
      <w:r w:rsidR="000D4A30">
        <w:rPr>
          <w:sz w:val="28"/>
          <w:szCs w:val="28"/>
        </w:rPr>
        <w:t>ного процесса к </w:t>
      </w:r>
      <w:proofErr w:type="spellStart"/>
      <w:r w:rsidR="000D4A30">
        <w:rPr>
          <w:sz w:val="28"/>
          <w:szCs w:val="28"/>
        </w:rPr>
        <w:t>деятельностному</w:t>
      </w:r>
      <w:proofErr w:type="spellEnd"/>
      <w:r w:rsidR="000D4A30">
        <w:rPr>
          <w:sz w:val="28"/>
          <w:szCs w:val="28"/>
        </w:rPr>
        <w:t>, о</w:t>
      </w:r>
      <w:r w:rsidRPr="001D4F2F">
        <w:rPr>
          <w:sz w:val="28"/>
          <w:szCs w:val="28"/>
        </w:rPr>
        <w:t xml:space="preserve">на существенно влияет на качество </w:t>
      </w:r>
      <w:r w:rsidR="000D4A30" w:rsidRPr="001D4F2F">
        <w:rPr>
          <w:sz w:val="28"/>
          <w:szCs w:val="28"/>
        </w:rPr>
        <w:t>воспитания и </w:t>
      </w:r>
      <w:r w:rsidRPr="001D4F2F">
        <w:rPr>
          <w:sz w:val="28"/>
          <w:szCs w:val="28"/>
        </w:rPr>
        <w:t>обучения, н</w:t>
      </w:r>
      <w:r>
        <w:rPr>
          <w:sz w:val="28"/>
          <w:szCs w:val="28"/>
        </w:rPr>
        <w:t>а </w:t>
      </w:r>
      <w:r w:rsidR="000D4A30">
        <w:rPr>
          <w:sz w:val="28"/>
          <w:szCs w:val="28"/>
        </w:rPr>
        <w:t xml:space="preserve">ожидаемые </w:t>
      </w:r>
      <w:r>
        <w:rPr>
          <w:sz w:val="28"/>
          <w:szCs w:val="28"/>
        </w:rPr>
        <w:t>результаты работы ДО</w:t>
      </w:r>
      <w:r w:rsidRPr="001D4F2F">
        <w:rPr>
          <w:sz w:val="28"/>
          <w:szCs w:val="28"/>
        </w:rPr>
        <w:t xml:space="preserve">. </w:t>
      </w:r>
    </w:p>
    <w:p w:rsidR="002D5EDE" w:rsidRPr="001D4F2F" w:rsidRDefault="002D5EDE" w:rsidP="0081532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1D4F2F">
        <w:rPr>
          <w:sz w:val="28"/>
          <w:szCs w:val="28"/>
        </w:rPr>
        <w:t xml:space="preserve">Повышение уровня мастерства педагогов — </w:t>
      </w:r>
      <w:r w:rsidR="000D4A30">
        <w:rPr>
          <w:sz w:val="28"/>
          <w:szCs w:val="28"/>
        </w:rPr>
        <w:t>одно из приоритетных направлений</w:t>
      </w:r>
      <w:r w:rsidRPr="001D4F2F">
        <w:rPr>
          <w:sz w:val="28"/>
          <w:szCs w:val="28"/>
        </w:rPr>
        <w:t xml:space="preserve"> </w:t>
      </w:r>
      <w:r w:rsidR="000D4A30">
        <w:rPr>
          <w:sz w:val="28"/>
          <w:szCs w:val="28"/>
        </w:rPr>
        <w:t>в</w:t>
      </w:r>
      <w:r w:rsidRPr="001D4F2F">
        <w:rPr>
          <w:sz w:val="28"/>
          <w:szCs w:val="28"/>
        </w:rPr>
        <w:t xml:space="preserve"> методической работ</w:t>
      </w:r>
      <w:r w:rsidR="000D4A30">
        <w:rPr>
          <w:sz w:val="28"/>
          <w:szCs w:val="28"/>
        </w:rPr>
        <w:t xml:space="preserve">е, </w:t>
      </w:r>
      <w:r w:rsidRPr="001D4F2F">
        <w:rPr>
          <w:sz w:val="28"/>
          <w:szCs w:val="28"/>
        </w:rPr>
        <w:t>так как, способствует активизации личности пед</w:t>
      </w:r>
      <w:r w:rsidR="000D4A30">
        <w:rPr>
          <w:sz w:val="28"/>
          <w:szCs w:val="28"/>
        </w:rPr>
        <w:t>агога, развитию его творчества</w:t>
      </w:r>
      <w:r w:rsidRPr="001D4F2F">
        <w:rPr>
          <w:sz w:val="28"/>
          <w:szCs w:val="28"/>
        </w:rPr>
        <w:t>.</w:t>
      </w:r>
      <w:r w:rsidR="000D4A30">
        <w:rPr>
          <w:sz w:val="28"/>
          <w:szCs w:val="28"/>
        </w:rPr>
        <w:t xml:space="preserve"> </w:t>
      </w:r>
      <w:r w:rsidRPr="001D4F2F">
        <w:rPr>
          <w:sz w:val="28"/>
          <w:szCs w:val="28"/>
        </w:rPr>
        <w:t>Повышение мастерства педагогов, пополнение их теоретических</w:t>
      </w:r>
      <w:r w:rsidR="001D4F2F">
        <w:rPr>
          <w:sz w:val="28"/>
          <w:szCs w:val="28"/>
        </w:rPr>
        <w:t xml:space="preserve"> и практических </w:t>
      </w:r>
      <w:r w:rsidRPr="001D4F2F">
        <w:rPr>
          <w:sz w:val="28"/>
          <w:szCs w:val="28"/>
        </w:rPr>
        <w:t>знаний осуществляется с помощью разнообразных форм</w:t>
      </w:r>
      <w:r w:rsidR="000D4A30">
        <w:rPr>
          <w:sz w:val="28"/>
          <w:szCs w:val="28"/>
        </w:rPr>
        <w:t>,</w:t>
      </w:r>
      <w:r w:rsidRPr="001D4F2F">
        <w:rPr>
          <w:sz w:val="28"/>
          <w:szCs w:val="28"/>
        </w:rPr>
        <w:t xml:space="preserve"> </w:t>
      </w:r>
      <w:r w:rsidR="000D4A30">
        <w:rPr>
          <w:sz w:val="28"/>
        </w:rPr>
        <w:t xml:space="preserve">которые способствуют </w:t>
      </w:r>
      <w:r w:rsidRPr="001D4F2F">
        <w:rPr>
          <w:sz w:val="28"/>
        </w:rPr>
        <w:t>активизаци</w:t>
      </w:r>
      <w:r w:rsidR="000D4A30">
        <w:rPr>
          <w:sz w:val="28"/>
        </w:rPr>
        <w:t>и самостоятельного интереса</w:t>
      </w:r>
      <w:r w:rsidRPr="001D4F2F">
        <w:rPr>
          <w:sz w:val="28"/>
        </w:rPr>
        <w:t xml:space="preserve"> </w:t>
      </w:r>
      <w:r w:rsidR="000D4A30">
        <w:rPr>
          <w:sz w:val="28"/>
        </w:rPr>
        <w:t>педагога</w:t>
      </w:r>
      <w:r w:rsidRPr="001D4F2F">
        <w:rPr>
          <w:sz w:val="28"/>
        </w:rPr>
        <w:t xml:space="preserve"> в просвещении, развитии творческого поте</w:t>
      </w:r>
      <w:r w:rsidR="001D4F2F">
        <w:rPr>
          <w:sz w:val="28"/>
        </w:rPr>
        <w:t>нциала</w:t>
      </w:r>
      <w:r w:rsidRPr="001D4F2F">
        <w:rPr>
          <w:sz w:val="28"/>
        </w:rPr>
        <w:t>.</w:t>
      </w:r>
    </w:p>
    <w:p w:rsidR="002D5EDE" w:rsidRPr="001D4F2F" w:rsidRDefault="002D5EDE" w:rsidP="0081532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0D4A30">
        <w:rPr>
          <w:sz w:val="28"/>
        </w:rPr>
        <w:t>Работа наше</w:t>
      </w:r>
      <w:r w:rsidR="001D4F2F" w:rsidRPr="000D4A30">
        <w:rPr>
          <w:sz w:val="28"/>
        </w:rPr>
        <w:t>г</w:t>
      </w:r>
      <w:r w:rsidRPr="000D4A30">
        <w:rPr>
          <w:sz w:val="28"/>
        </w:rPr>
        <w:t xml:space="preserve">о </w:t>
      </w:r>
      <w:r w:rsidR="000D4A30">
        <w:rPr>
          <w:sz w:val="28"/>
        </w:rPr>
        <w:t>ТОО «Ясли - сад «Арина»</w:t>
      </w:r>
      <w:r w:rsidRPr="000D4A30">
        <w:rPr>
          <w:sz w:val="28"/>
        </w:rPr>
        <w:t xml:space="preserve"> в условиях модернизации образования и работы в инновационном режиме потребовала новых подходов к организации методической работы для создания среды, в которой </w:t>
      </w:r>
      <w:r w:rsidR="0008638F">
        <w:rPr>
          <w:sz w:val="28"/>
        </w:rPr>
        <w:t>бы реализовывался творческий</w:t>
      </w:r>
      <w:r w:rsidRPr="001D4F2F">
        <w:rPr>
          <w:sz w:val="28"/>
        </w:rPr>
        <w:t xml:space="preserve"> потенциал каждого педагога, всего педагогического коллектива.</w:t>
      </w:r>
      <w:r w:rsidR="001D4F2F">
        <w:rPr>
          <w:sz w:val="28"/>
        </w:rPr>
        <w:t xml:space="preserve"> </w:t>
      </w:r>
      <w:r w:rsidRPr="001D4F2F">
        <w:rPr>
          <w:sz w:val="28"/>
        </w:rPr>
        <w:t xml:space="preserve">Такая организация педагогического процесса </w:t>
      </w:r>
      <w:r w:rsidR="0008638F">
        <w:rPr>
          <w:sz w:val="28"/>
        </w:rPr>
        <w:t>обеспечивает повышение уровня компетентности педагогов, комфортности</w:t>
      </w:r>
      <w:r w:rsidRPr="001D4F2F">
        <w:rPr>
          <w:sz w:val="28"/>
        </w:rPr>
        <w:t xml:space="preserve"> </w:t>
      </w:r>
      <w:r w:rsidRPr="000D4A30">
        <w:rPr>
          <w:sz w:val="28"/>
        </w:rPr>
        <w:t>и</w:t>
      </w:r>
      <w:r>
        <w:t xml:space="preserve"> </w:t>
      </w:r>
      <w:r w:rsidRPr="001D4F2F">
        <w:rPr>
          <w:sz w:val="28"/>
        </w:rPr>
        <w:t>эмоциональ</w:t>
      </w:r>
      <w:r w:rsidR="0008638F">
        <w:rPr>
          <w:sz w:val="28"/>
        </w:rPr>
        <w:t>ности.</w:t>
      </w:r>
    </w:p>
    <w:p w:rsidR="0008638F" w:rsidRDefault="0008638F" w:rsidP="0081532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 w:rsidRPr="0008638F">
        <w:rPr>
          <w:sz w:val="28"/>
        </w:rPr>
        <w:t xml:space="preserve">На протяжении двух лет в нашем саду практикуется </w:t>
      </w:r>
      <w:r w:rsidR="002D5EDE" w:rsidRPr="0008638F">
        <w:rPr>
          <w:sz w:val="28"/>
        </w:rPr>
        <w:t>модель организации методической работы, которая способствует не только повышению профессионального мастерства и личностному росту каждого педагога, но и раскрытию его творческих возможностей. Она включает в себя</w:t>
      </w:r>
      <w:r>
        <w:rPr>
          <w:sz w:val="28"/>
        </w:rPr>
        <w:t xml:space="preserve"> следующие инновационные формы работы с педагогами:</w:t>
      </w:r>
    </w:p>
    <w:p w:rsidR="0008638F" w:rsidRDefault="0008638F" w:rsidP="0081532D">
      <w:pPr>
        <w:pStyle w:val="a3"/>
        <w:spacing w:before="0" w:beforeAutospacing="0" w:after="0" w:afterAutospacing="0"/>
        <w:ind w:firstLine="708"/>
        <w:jc w:val="both"/>
        <w:rPr>
          <w:sz w:val="28"/>
        </w:rPr>
      </w:pPr>
      <w:r>
        <w:rPr>
          <w:sz w:val="28"/>
        </w:rPr>
        <w:t xml:space="preserve">Творческие группы: в саду функционирует четыре творческие группы «Крепыш», «Творчество», Мир вокруг нас», «Развитие речи». Данные группы объединены одной общей темой и общим интересом. Заседания групп проходят в виде дискуссий, докладов, </w:t>
      </w:r>
      <w:proofErr w:type="spellStart"/>
      <w:r>
        <w:rPr>
          <w:sz w:val="28"/>
        </w:rPr>
        <w:t>коучингов</w:t>
      </w:r>
      <w:proofErr w:type="spellEnd"/>
      <w:r>
        <w:rPr>
          <w:sz w:val="28"/>
        </w:rPr>
        <w:t xml:space="preserve"> и т.д. </w:t>
      </w:r>
    </w:p>
    <w:p w:rsidR="002D5EDE" w:rsidRPr="00A55F61" w:rsidRDefault="00A55F61" w:rsidP="0081532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A55F61">
        <w:rPr>
          <w:rFonts w:ascii="Times New Roman" w:hAnsi="Times New Roman" w:cs="Times New Roman"/>
          <w:sz w:val="28"/>
        </w:rPr>
        <w:t xml:space="preserve">Одним методов </w:t>
      </w:r>
      <w:r>
        <w:rPr>
          <w:rFonts w:ascii="Times New Roman" w:hAnsi="Times New Roman" w:cs="Times New Roman"/>
          <w:sz w:val="28"/>
        </w:rPr>
        <w:t>оказания</w:t>
      </w:r>
      <w:r w:rsidRPr="00A55F61">
        <w:rPr>
          <w:rFonts w:ascii="Times New Roman" w:hAnsi="Times New Roman" w:cs="Times New Roman"/>
          <w:sz w:val="28"/>
        </w:rPr>
        <w:t xml:space="preserve"> методической </w:t>
      </w:r>
      <w:r>
        <w:rPr>
          <w:rFonts w:ascii="Times New Roman" w:hAnsi="Times New Roman" w:cs="Times New Roman"/>
          <w:sz w:val="28"/>
        </w:rPr>
        <w:t>помощи</w:t>
      </w:r>
      <w:r w:rsidRPr="00A55F61">
        <w:rPr>
          <w:rFonts w:ascii="Times New Roman" w:hAnsi="Times New Roman" w:cs="Times New Roman"/>
          <w:sz w:val="28"/>
        </w:rPr>
        <w:t xml:space="preserve"> молоды</w:t>
      </w:r>
      <w:r>
        <w:rPr>
          <w:rFonts w:ascii="Times New Roman" w:hAnsi="Times New Roman" w:cs="Times New Roman"/>
          <w:sz w:val="28"/>
        </w:rPr>
        <w:t>м педагогам</w:t>
      </w:r>
      <w:r w:rsidRPr="00A55F61">
        <w:rPr>
          <w:rFonts w:ascii="Times New Roman" w:hAnsi="Times New Roman" w:cs="Times New Roman"/>
          <w:sz w:val="28"/>
        </w:rPr>
        <w:t xml:space="preserve">, </w:t>
      </w:r>
      <w:r>
        <w:rPr>
          <w:rFonts w:ascii="Times New Roman" w:hAnsi="Times New Roman" w:cs="Times New Roman"/>
          <w:sz w:val="28"/>
        </w:rPr>
        <w:t>является «Школа</w:t>
      </w:r>
      <w:r w:rsidRPr="00A55F61">
        <w:rPr>
          <w:rFonts w:ascii="Times New Roman" w:hAnsi="Times New Roman" w:cs="Times New Roman"/>
          <w:sz w:val="28"/>
        </w:rPr>
        <w:t xml:space="preserve"> молодого педагога». В плане «Школы» отражены активн</w:t>
      </w:r>
      <w:r>
        <w:rPr>
          <w:rFonts w:ascii="Times New Roman" w:hAnsi="Times New Roman" w:cs="Times New Roman"/>
          <w:sz w:val="28"/>
        </w:rPr>
        <w:t>ые</w:t>
      </w:r>
      <w:r w:rsidRPr="00A55F61">
        <w:rPr>
          <w:rFonts w:ascii="Times New Roman" w:hAnsi="Times New Roman" w:cs="Times New Roman"/>
          <w:sz w:val="28"/>
        </w:rPr>
        <w:t xml:space="preserve"> формы</w:t>
      </w:r>
      <w:r w:rsidR="002D5EDE" w:rsidRPr="00A55F61">
        <w:rPr>
          <w:rFonts w:ascii="Times New Roman" w:hAnsi="Times New Roman" w:cs="Times New Roman"/>
          <w:sz w:val="28"/>
        </w:rPr>
        <w:t xml:space="preserve"> работы с </w:t>
      </w:r>
      <w:r>
        <w:rPr>
          <w:rFonts w:ascii="Times New Roman" w:hAnsi="Times New Roman" w:cs="Times New Roman"/>
          <w:sz w:val="28"/>
        </w:rPr>
        <w:t>данной категорий педагогов</w:t>
      </w:r>
      <w:r w:rsidRPr="00A55F61">
        <w:rPr>
          <w:rFonts w:ascii="Times New Roman" w:hAnsi="Times New Roman" w:cs="Times New Roman"/>
          <w:sz w:val="28"/>
        </w:rPr>
        <w:t>, такие как «круглый стол», «форум», «дебаты»</w:t>
      </w:r>
      <w:r>
        <w:rPr>
          <w:rFonts w:ascii="Times New Roman" w:hAnsi="Times New Roman" w:cs="Times New Roman"/>
          <w:sz w:val="28"/>
        </w:rPr>
        <w:t>,</w:t>
      </w:r>
      <w:r w:rsidRPr="00A55F61">
        <w:rPr>
          <w:rFonts w:ascii="Times New Roman" w:hAnsi="Times New Roman" w:cs="Times New Roman"/>
          <w:sz w:val="28"/>
        </w:rPr>
        <w:t xml:space="preserve"> из традиционных: консультации, доклады, семинары</w:t>
      </w:r>
      <w:r>
        <w:rPr>
          <w:rFonts w:ascii="Times New Roman" w:hAnsi="Times New Roman" w:cs="Times New Roman"/>
          <w:sz w:val="28"/>
        </w:rPr>
        <w:t>…</w:t>
      </w:r>
    </w:p>
    <w:p w:rsidR="002D5EDE" w:rsidRPr="000132C4" w:rsidRDefault="00A55F61" w:rsidP="008153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</w:t>
      </w:r>
      <w:r w:rsidR="002D5EDE" w:rsidRPr="00A55F61">
        <w:rPr>
          <w:rFonts w:ascii="Times New Roman" w:eastAsia="Times New Roman" w:hAnsi="Times New Roman" w:cs="Times New Roman"/>
          <w:sz w:val="28"/>
          <w:szCs w:val="24"/>
          <w:lang w:eastAsia="ru-RU"/>
        </w:rPr>
        <w:t>аиболее эффективными считаю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тся</w:t>
      </w:r>
      <w:r w:rsidR="002D5EDE" w:rsidRPr="00A55F6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семинары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2D5EDE" w:rsidRPr="00A55F61">
        <w:rPr>
          <w:rFonts w:ascii="Times New Roman" w:eastAsia="Times New Roman" w:hAnsi="Times New Roman" w:cs="Times New Roman"/>
          <w:sz w:val="28"/>
          <w:szCs w:val="24"/>
          <w:lang w:eastAsia="ru-RU"/>
        </w:rPr>
        <w:t>практикумы, деловые игры и тренинги. Именно они обладают возможностью проектирования и моделирования, коммуникативных связей.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Так, </w:t>
      </w:r>
      <w:r w:rsidRPr="00013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для углубленного изучения вопроса «Современные инновационные технологии в работе ДО» в саду разработан постоянно – действующий семинар </w:t>
      </w:r>
      <w:r w:rsidR="00F176DD" w:rsidRPr="00013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данной теме, где запланирована теоретическая часть (доклады, информация, консультация, презентация) и практическая </w:t>
      </w:r>
      <w:r w:rsidR="000132C4" w:rsidRPr="000132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(практикумы, деловые игры, </w:t>
      </w:r>
      <w:proofErr w:type="spellStart"/>
      <w:r w:rsidR="000132C4" w:rsidRPr="000132C4">
        <w:rPr>
          <w:rFonts w:ascii="Times New Roman" w:eastAsia="Times New Roman" w:hAnsi="Times New Roman" w:cs="Times New Roman"/>
          <w:sz w:val="28"/>
          <w:szCs w:val="28"/>
          <w:lang w:eastAsia="ru-RU"/>
        </w:rPr>
        <w:t>коучинги</w:t>
      </w:r>
      <w:proofErr w:type="spellEnd"/>
      <w:r w:rsidR="000132C4" w:rsidRPr="000132C4">
        <w:rPr>
          <w:rFonts w:ascii="Times New Roman" w:eastAsia="Times New Roman" w:hAnsi="Times New Roman" w:cs="Times New Roman"/>
          <w:sz w:val="28"/>
          <w:szCs w:val="28"/>
          <w:lang w:eastAsia="ru-RU"/>
        </w:rPr>
        <w:t>, мастер – классы).</w:t>
      </w:r>
    </w:p>
    <w:p w:rsidR="000132C4" w:rsidRPr="000132C4" w:rsidRDefault="000132C4" w:rsidP="0081532D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Такие</w:t>
      </w:r>
      <w:r w:rsidRPr="000132C4">
        <w:rPr>
          <w:sz w:val="28"/>
          <w:szCs w:val="28"/>
        </w:rPr>
        <w:t xml:space="preserve"> форм</w:t>
      </w:r>
      <w:r>
        <w:rPr>
          <w:sz w:val="28"/>
          <w:szCs w:val="28"/>
        </w:rPr>
        <w:t>ы</w:t>
      </w:r>
      <w:r w:rsidRPr="000132C4">
        <w:rPr>
          <w:sz w:val="28"/>
          <w:szCs w:val="28"/>
        </w:rPr>
        <w:t xml:space="preserve"> работы как «Мастер - класс»</w:t>
      </w:r>
      <w:r>
        <w:rPr>
          <w:sz w:val="28"/>
          <w:szCs w:val="28"/>
        </w:rPr>
        <w:t xml:space="preserve"> и «Практикум»</w:t>
      </w:r>
      <w:r w:rsidRPr="000132C4">
        <w:rPr>
          <w:sz w:val="28"/>
          <w:szCs w:val="28"/>
        </w:rPr>
        <w:t xml:space="preserve">, </w:t>
      </w:r>
      <w:r>
        <w:rPr>
          <w:sz w:val="28"/>
          <w:szCs w:val="28"/>
        </w:rPr>
        <w:t>основаны на</w:t>
      </w:r>
      <w:r w:rsidRPr="000132C4">
        <w:rPr>
          <w:sz w:val="28"/>
          <w:szCs w:val="28"/>
        </w:rPr>
        <w:t xml:space="preserve"> </w:t>
      </w:r>
      <w:r>
        <w:rPr>
          <w:sz w:val="28"/>
          <w:szCs w:val="28"/>
        </w:rPr>
        <w:t>личном наработанн</w:t>
      </w:r>
      <w:r w:rsidRPr="000132C4">
        <w:rPr>
          <w:sz w:val="28"/>
          <w:szCs w:val="28"/>
        </w:rPr>
        <w:t>о</w:t>
      </w:r>
      <w:r>
        <w:rPr>
          <w:sz w:val="28"/>
          <w:szCs w:val="28"/>
        </w:rPr>
        <w:t>м творческом</w:t>
      </w:r>
      <w:r w:rsidRPr="000132C4">
        <w:rPr>
          <w:sz w:val="28"/>
          <w:szCs w:val="28"/>
        </w:rPr>
        <w:t xml:space="preserve"> материал</w:t>
      </w:r>
      <w:r>
        <w:rPr>
          <w:sz w:val="28"/>
          <w:szCs w:val="28"/>
        </w:rPr>
        <w:t>е</w:t>
      </w:r>
      <w:r w:rsidRPr="000132C4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который </w:t>
      </w:r>
      <w:r w:rsidRPr="000132C4">
        <w:rPr>
          <w:sz w:val="28"/>
          <w:szCs w:val="28"/>
        </w:rPr>
        <w:t xml:space="preserve">пропагандирует лучший опыт педагогов </w:t>
      </w:r>
      <w:r>
        <w:rPr>
          <w:sz w:val="28"/>
          <w:szCs w:val="28"/>
        </w:rPr>
        <w:t>и одновременно дает возможность обучаться другим</w:t>
      </w:r>
      <w:r w:rsidRPr="000132C4">
        <w:rPr>
          <w:sz w:val="28"/>
          <w:szCs w:val="28"/>
        </w:rPr>
        <w:t>, его распространение является стимулом для дальнейшего творческого роста педагога.</w:t>
      </w:r>
    </w:p>
    <w:p w:rsidR="002D5EDE" w:rsidRDefault="000132C4" w:rsidP="0081532D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Не мало важной формой работы по активизации творческого потенциала педагогов является «</w:t>
      </w:r>
      <w:r w:rsidR="002D5EDE" w:rsidRPr="008A5695">
        <w:rPr>
          <w:rFonts w:ascii="Times New Roman" w:hAnsi="Times New Roman"/>
          <w:sz w:val="28"/>
          <w:szCs w:val="28"/>
        </w:rPr>
        <w:t>Смотр-конкурс</w:t>
      </w:r>
      <w:r>
        <w:rPr>
          <w:rFonts w:ascii="Times New Roman" w:hAnsi="Times New Roman"/>
          <w:sz w:val="28"/>
          <w:szCs w:val="28"/>
        </w:rPr>
        <w:t xml:space="preserve">». При проведении данной формы работы с педагогами учитываются: категории педагогов, стаж и т.д. в текущем </w:t>
      </w:r>
      <w:r>
        <w:rPr>
          <w:rFonts w:ascii="Times New Roman" w:hAnsi="Times New Roman"/>
          <w:sz w:val="28"/>
          <w:szCs w:val="28"/>
        </w:rPr>
        <w:lastRenderedPageBreak/>
        <w:t xml:space="preserve">учебном году в годовом плане нашего сада запланированы следующие смотры – конкурсы «Лучшая здоровье сберегающая среда в саду», «Лучшее портфолио педагога», «Лучшее дидактическое пособие: </w:t>
      </w:r>
      <w:proofErr w:type="spellStart"/>
      <w:r>
        <w:rPr>
          <w:rFonts w:ascii="Times New Roman" w:hAnsi="Times New Roman"/>
          <w:sz w:val="28"/>
          <w:szCs w:val="28"/>
        </w:rPr>
        <w:t>Лэпбук</w:t>
      </w:r>
      <w:proofErr w:type="spellEnd"/>
      <w:r>
        <w:rPr>
          <w:rFonts w:ascii="Times New Roman" w:hAnsi="Times New Roman"/>
          <w:sz w:val="28"/>
          <w:szCs w:val="28"/>
        </w:rPr>
        <w:t>», «Лучший проект по трудовому воспитанию дошкольников», «Лучший воспитатель детского сада» и другие.</w:t>
      </w:r>
    </w:p>
    <w:p w:rsidR="002D5EDE" w:rsidRDefault="000132C4" w:rsidP="004371B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Актуальной и эффективной формой работы является «</w:t>
      </w:r>
      <w:proofErr w:type="spellStart"/>
      <w:r>
        <w:rPr>
          <w:rFonts w:ascii="Times New Roman" w:hAnsi="Times New Roman"/>
          <w:sz w:val="28"/>
          <w:szCs w:val="28"/>
        </w:rPr>
        <w:t>Квест</w:t>
      </w:r>
      <w:proofErr w:type="spellEnd"/>
      <w:r>
        <w:rPr>
          <w:rFonts w:ascii="Times New Roman" w:hAnsi="Times New Roman"/>
          <w:sz w:val="28"/>
          <w:szCs w:val="28"/>
        </w:rPr>
        <w:t xml:space="preserve"> – игра», где можно оценить не только теоретические знания, н</w:t>
      </w:r>
      <w:r w:rsidR="00185D9D">
        <w:rPr>
          <w:rFonts w:ascii="Times New Roman" w:hAnsi="Times New Roman"/>
          <w:sz w:val="28"/>
          <w:szCs w:val="28"/>
        </w:rPr>
        <w:t>о практические навыки педагогов. Данная форма запланирована на педагогических советах и единым методических часах.</w:t>
      </w:r>
    </w:p>
    <w:p w:rsidR="002D5EDE" w:rsidRPr="00185D9D" w:rsidRDefault="00185D9D" w:rsidP="008153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спользуемые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 методической работе инновационные формы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направлен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повышение интереса 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педагогов к изучению иннов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ационных технологий и применению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их в практи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ческой деятельности, разви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>т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ию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аналитическ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их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>, проектировочны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х, конструктивных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и организаторски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х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умени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й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необходимых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для осуществления современного </w:t>
      </w:r>
      <w:proofErr w:type="spellStart"/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2D5EDE"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>образовательного процесса.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:rsidR="002D5EDE" w:rsidRPr="008F3090" w:rsidRDefault="002D5EDE" w:rsidP="0081532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>Таким образом, использование в процессе повышения профессио</w:t>
      </w:r>
      <w:r w:rsid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нального мастерства педагогов </w:t>
      </w:r>
      <w:r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указанных и других активных форм и методов </w:t>
      </w:r>
      <w:r w:rsid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>работы</w:t>
      </w:r>
      <w:r w:rsidRPr="00185D9D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способствует включению в инновационную деятельность, формированию потребности в непрерывном профессиональном совершенствовании</w:t>
      </w:r>
      <w:r w:rsidRPr="008F309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D5EDE" w:rsidRDefault="002D5EDE" w:rsidP="002D5EDE"/>
    <w:sectPr w:rsidR="002D5E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4E351F"/>
    <w:multiLevelType w:val="multilevel"/>
    <w:tmpl w:val="5038F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A4524"/>
    <w:multiLevelType w:val="hybridMultilevel"/>
    <w:tmpl w:val="DB34D5B8"/>
    <w:lvl w:ilvl="0" w:tplc="A9303F0A">
      <w:start w:val="1"/>
      <w:numFmt w:val="decimal"/>
      <w:lvlText w:val="%1."/>
      <w:lvlJc w:val="left"/>
      <w:pPr>
        <w:ind w:left="2120" w:hanging="1410"/>
      </w:pPr>
      <w:rPr>
        <w:rFonts w:hint="default"/>
        <w:b w:val="0"/>
        <w:bCs/>
      </w:rPr>
    </w:lvl>
    <w:lvl w:ilvl="1" w:tplc="4FA2932C">
      <w:start w:val="1"/>
      <w:numFmt w:val="decimal"/>
      <w:lvlText w:val="%2)"/>
      <w:lvlJc w:val="left"/>
      <w:pPr>
        <w:ind w:left="2839" w:hanging="141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567B63CD"/>
    <w:multiLevelType w:val="singleLevel"/>
    <w:tmpl w:val="F07C66E4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96E"/>
    <w:rsid w:val="000132C4"/>
    <w:rsid w:val="0008638F"/>
    <w:rsid w:val="000D4A30"/>
    <w:rsid w:val="0016596E"/>
    <w:rsid w:val="00185D9D"/>
    <w:rsid w:val="001D4F2F"/>
    <w:rsid w:val="002049C7"/>
    <w:rsid w:val="002D5EDE"/>
    <w:rsid w:val="004371B1"/>
    <w:rsid w:val="0081532D"/>
    <w:rsid w:val="00A55F61"/>
    <w:rsid w:val="00CB42F4"/>
    <w:rsid w:val="00E4126B"/>
    <w:rsid w:val="00F176DD"/>
    <w:rsid w:val="00FB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3CD758-217C-4E34-A829-852CC7709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5E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2D5EDE"/>
    <w:pPr>
      <w:ind w:left="720"/>
      <w:contextualSpacing/>
    </w:pPr>
  </w:style>
  <w:style w:type="table" w:styleId="a5">
    <w:name w:val="Table Grid"/>
    <w:basedOn w:val="a1"/>
    <w:uiPriority w:val="39"/>
    <w:rsid w:val="0081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27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3</Pages>
  <Words>882</Words>
  <Characters>5032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</dc:creator>
  <cp:keywords/>
  <dc:description/>
  <cp:lastModifiedBy>4</cp:lastModifiedBy>
  <cp:revision>4</cp:revision>
  <dcterms:created xsi:type="dcterms:W3CDTF">2025-12-09T11:21:00Z</dcterms:created>
  <dcterms:modified xsi:type="dcterms:W3CDTF">2025-12-11T05:42:00Z</dcterms:modified>
</cp:coreProperties>
</file>